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/>
        </w:rPr>
      </w:pPr>
    </w:p>
    <w:p w:rsidR="002B27DA" w:rsidRDefault="002B27DA" w:rsidP="0056751F">
      <w:pPr>
        <w:tabs>
          <w:tab w:val="left" w:pos="426"/>
        </w:tabs>
        <w:spacing w:line="240" w:lineRule="auto"/>
        <w:ind w:left="4111" w:right="849"/>
        <w:jc w:val="both"/>
        <w:rPr>
          <w:rFonts w:ascii="Arial" w:hAnsi="Arial"/>
        </w:rPr>
      </w:pPr>
    </w:p>
    <w:p w:rsidR="002B27DA" w:rsidRDefault="00D11AF7" w:rsidP="0056751F">
      <w:pPr>
        <w:spacing w:line="240" w:lineRule="auto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>
          <v:line id="_x0000_s1095" style="position:absolute;z-index:251657216" from="207.9pt,1.3pt" to="477.9pt,1.3pt" strokeweight="1pt"/>
        </w:pict>
      </w:r>
    </w:p>
    <w:p w:rsidR="0056751F" w:rsidRDefault="0056751F" w:rsidP="0056751F">
      <w:pPr>
        <w:tabs>
          <w:tab w:val="right" w:pos="9540"/>
        </w:tabs>
        <w:spacing w:line="240" w:lineRule="auto"/>
        <w:ind w:left="4140"/>
        <w:rPr>
          <w:rFonts w:ascii="Arial" w:hAnsi="Arial" w:cs="Arial"/>
          <w:caps/>
          <w:sz w:val="26"/>
        </w:rPr>
      </w:pPr>
    </w:p>
    <w:p w:rsidR="002B27DA" w:rsidRPr="00A624A5" w:rsidRDefault="00365319" w:rsidP="0056751F">
      <w:pPr>
        <w:tabs>
          <w:tab w:val="right" w:pos="9540"/>
        </w:tabs>
        <w:spacing w:line="240" w:lineRule="auto"/>
        <w:ind w:left="41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aps/>
          <w:sz w:val="26"/>
        </w:rPr>
        <w:t>calha parshall</w:t>
      </w:r>
      <w:r w:rsidR="00927F07">
        <w:rPr>
          <w:rFonts w:ascii="Arial" w:hAnsi="Arial" w:cs="Arial"/>
          <w:sz w:val="26"/>
        </w:rPr>
        <w:tab/>
      </w:r>
      <w:r w:rsidR="00D11AF7">
        <w:rPr>
          <w:rFonts w:ascii="Arial" w:hAnsi="Arial" w:cs="Arial"/>
          <w:sz w:val="28"/>
          <w:szCs w:val="28"/>
        </w:rPr>
        <w:t>4</w:t>
      </w:r>
      <w:r w:rsidR="003B5B36">
        <w:rPr>
          <w:rFonts w:ascii="Arial" w:hAnsi="Arial" w:cs="Arial"/>
          <w:sz w:val="28"/>
          <w:szCs w:val="28"/>
        </w:rPr>
        <w:t>.13</w:t>
      </w:r>
    </w:p>
    <w:p w:rsidR="0056751F" w:rsidRDefault="0056751F" w:rsidP="0056751F">
      <w:pPr>
        <w:spacing w:line="240" w:lineRule="auto"/>
        <w:rPr>
          <w:rFonts w:ascii="Arial" w:hAnsi="Arial" w:cs="Arial"/>
        </w:rPr>
      </w:pPr>
    </w:p>
    <w:p w:rsidR="002B27DA" w:rsidRDefault="00D11AF7" w:rsidP="0056751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96" style="position:absolute;z-index:251658240" from="207pt,13.5pt" to="477pt,13.5pt" strokeweight="1pt"/>
        </w:pict>
      </w:r>
    </w:p>
    <w:p w:rsidR="002B27DA" w:rsidRDefault="002B27DA" w:rsidP="002B27DA"/>
    <w:p w:rsidR="002B27DA" w:rsidRDefault="002B27DA" w:rsidP="002B27DA">
      <w:pPr>
        <w:ind w:left="567"/>
        <w:jc w:val="both"/>
      </w:pPr>
    </w:p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Default="002B27DA" w:rsidP="002B27DA"/>
    <w:p w:rsidR="002B27DA" w:rsidRPr="00BF45BD" w:rsidRDefault="002B27DA" w:rsidP="002B27DA">
      <w:pPr>
        <w:rPr>
          <w:sz w:val="20"/>
        </w:rPr>
      </w:pPr>
    </w:p>
    <w:p w:rsidR="002B27DA" w:rsidRPr="00BF45BD" w:rsidRDefault="002B27DA" w:rsidP="002B27DA">
      <w:pPr>
        <w:rPr>
          <w:sz w:val="20"/>
        </w:rPr>
      </w:pPr>
    </w:p>
    <w:p w:rsidR="002B27DA" w:rsidRPr="00BF45BD" w:rsidRDefault="002B27DA" w:rsidP="002B27DA">
      <w:pPr>
        <w:rPr>
          <w:sz w:val="20"/>
        </w:rPr>
      </w:pPr>
    </w:p>
    <w:p w:rsidR="002B27DA" w:rsidRPr="00BF45BD" w:rsidRDefault="002B27DA" w:rsidP="002B27DA">
      <w:pPr>
        <w:rPr>
          <w:sz w:val="20"/>
        </w:rPr>
      </w:pPr>
    </w:p>
    <w:p w:rsidR="002B27DA" w:rsidRPr="00BF45BD" w:rsidRDefault="002B27DA" w:rsidP="002B27DA">
      <w:pPr>
        <w:rPr>
          <w:sz w:val="20"/>
        </w:rPr>
      </w:pPr>
    </w:p>
    <w:p w:rsidR="002B27DA" w:rsidRDefault="002B27DA" w:rsidP="002B27DA">
      <w:pPr>
        <w:rPr>
          <w:sz w:val="20"/>
        </w:rPr>
      </w:pPr>
    </w:p>
    <w:p w:rsidR="000851C5" w:rsidRPr="00BF45BD" w:rsidRDefault="000851C5" w:rsidP="002B27DA">
      <w:pPr>
        <w:rPr>
          <w:sz w:val="20"/>
        </w:rPr>
      </w:pPr>
    </w:p>
    <w:tbl>
      <w:tblPr>
        <w:tblpPr w:leftFromText="141" w:rightFromText="141" w:vertAnchor="text" w:tblpY="1"/>
        <w:tblOverlap w:val="never"/>
        <w:tblW w:w="1014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152"/>
        <w:gridCol w:w="1030"/>
        <w:gridCol w:w="969"/>
        <w:gridCol w:w="969"/>
        <w:gridCol w:w="969"/>
        <w:gridCol w:w="969"/>
        <w:gridCol w:w="3433"/>
      </w:tblGrid>
      <w:tr w:rsidR="00400E8D" w:rsidTr="00DA339A">
        <w:trPr>
          <w:cantSplit/>
          <w:trHeight w:val="227"/>
        </w:trPr>
        <w:tc>
          <w:tcPr>
            <w:tcW w:w="653" w:type="dxa"/>
            <w:vMerge w:val="restart"/>
            <w:tcBorders>
              <w:left w:val="nil"/>
            </w:tcBorders>
            <w:textDirection w:val="btLr"/>
            <w:vAlign w:val="center"/>
          </w:tcPr>
          <w:p w:rsidR="00400E8D" w:rsidRDefault="00400E8D" w:rsidP="00400E8D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CONTROLE INTERNO</w:t>
            </w:r>
          </w:p>
        </w:tc>
        <w:tc>
          <w:tcPr>
            <w:tcW w:w="1152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Data</w:t>
            </w:r>
          </w:p>
        </w:tc>
        <w:tc>
          <w:tcPr>
            <w:tcW w:w="1030" w:type="dxa"/>
            <w:vAlign w:val="center"/>
          </w:tcPr>
          <w:p w:rsidR="00400E8D" w:rsidRDefault="004E7B4A" w:rsidP="00E06666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Nov</w:t>
            </w:r>
            <w:r w:rsidR="00E06666">
              <w:rPr>
                <w:rFonts w:ascii="Arial" w:hAnsi="Arial" w:cs="Arial"/>
                <w:sz w:val="16"/>
              </w:rPr>
              <w:t>/13</w:t>
            </w: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 w:val="restart"/>
            <w:tcBorders>
              <w:right w:val="nil"/>
            </w:tcBorders>
          </w:tcPr>
          <w:p w:rsidR="00400E8D" w:rsidRDefault="00400E8D" w:rsidP="00400E8D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Notas</w:t>
            </w:r>
          </w:p>
        </w:tc>
      </w:tr>
      <w:tr w:rsidR="00400E8D" w:rsidTr="00DA339A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400E8D" w:rsidRDefault="00400E8D" w:rsidP="00400E8D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Nº Folhas</w:t>
            </w:r>
          </w:p>
        </w:tc>
        <w:tc>
          <w:tcPr>
            <w:tcW w:w="1030" w:type="dxa"/>
            <w:vAlign w:val="center"/>
          </w:tcPr>
          <w:p w:rsidR="00400E8D" w:rsidRDefault="003B5B36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3</w:t>
            </w:r>
            <w:proofErr w:type="gramEnd"/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400E8D" w:rsidRDefault="00400E8D" w:rsidP="00400E8D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</w:p>
        </w:tc>
      </w:tr>
      <w:tr w:rsidR="00400E8D" w:rsidTr="00DA339A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400E8D" w:rsidRDefault="00400E8D" w:rsidP="00400E8D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Folhas Rev.</w:t>
            </w:r>
          </w:p>
        </w:tc>
        <w:tc>
          <w:tcPr>
            <w:tcW w:w="1030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400E8D" w:rsidRDefault="00400E8D" w:rsidP="00400E8D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</w:p>
        </w:tc>
      </w:tr>
      <w:tr w:rsidR="00400E8D" w:rsidTr="00DA339A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400E8D" w:rsidRDefault="00400E8D" w:rsidP="00400E8D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Responsável</w:t>
            </w:r>
          </w:p>
        </w:tc>
        <w:tc>
          <w:tcPr>
            <w:tcW w:w="1030" w:type="dxa"/>
            <w:vAlign w:val="center"/>
          </w:tcPr>
          <w:p w:rsidR="00400E8D" w:rsidRDefault="0097149A" w:rsidP="003B5B36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</w:t>
            </w:r>
            <w:r w:rsidR="003B5B36">
              <w:rPr>
                <w:rFonts w:ascii="Arial" w:hAnsi="Arial" w:cs="Arial"/>
                <w:sz w:val="16"/>
              </w:rPr>
              <w:t>íra</w:t>
            </w: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1730"/>
              <w:rPr>
                <w:rFonts w:ascii="Arial" w:hAnsi="Arial" w:cs="Arial"/>
                <w:sz w:val="16"/>
              </w:rPr>
            </w:pPr>
          </w:p>
        </w:tc>
      </w:tr>
      <w:tr w:rsidR="00400E8D" w:rsidTr="00DA339A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400E8D" w:rsidRDefault="00400E8D" w:rsidP="00400E8D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Verificação</w:t>
            </w:r>
          </w:p>
        </w:tc>
        <w:tc>
          <w:tcPr>
            <w:tcW w:w="1030" w:type="dxa"/>
            <w:vAlign w:val="center"/>
          </w:tcPr>
          <w:p w:rsidR="00400E8D" w:rsidRDefault="003B5B36" w:rsidP="0097149A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Marcus</w:t>
            </w: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  <w:tr w:rsidR="00400E8D" w:rsidTr="00DA339A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vAlign w:val="center"/>
          </w:tcPr>
          <w:p w:rsidR="00400E8D" w:rsidRDefault="00400E8D" w:rsidP="00400E8D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Aprovação</w:t>
            </w:r>
          </w:p>
        </w:tc>
        <w:tc>
          <w:tcPr>
            <w:tcW w:w="1030" w:type="dxa"/>
            <w:vAlign w:val="center"/>
          </w:tcPr>
          <w:p w:rsidR="00400E8D" w:rsidRDefault="00400E8D" w:rsidP="00DA339A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Francisco</w:t>
            </w:r>
            <w:r w:rsidR="00C77FAA">
              <w:rPr>
                <w:rFonts w:ascii="Arial" w:hAnsi="Arial" w:cs="Arial"/>
                <w:sz w:val="16"/>
              </w:rPr>
              <w:t xml:space="preserve"> H.</w:t>
            </w: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400E8D" w:rsidRDefault="00400E8D" w:rsidP="00400E8D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  <w:tr w:rsidR="002B27DA" w:rsidTr="00DA339A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vAlign w:val="center"/>
          </w:tcPr>
          <w:p w:rsidR="002B27DA" w:rsidRDefault="002B27DA" w:rsidP="008A7838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Edição</w:t>
            </w:r>
          </w:p>
        </w:tc>
        <w:tc>
          <w:tcPr>
            <w:tcW w:w="1030" w:type="dxa"/>
            <w:vAlign w:val="center"/>
          </w:tcPr>
          <w:p w:rsidR="002B27DA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0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1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2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3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4</w:t>
            </w:r>
            <w:proofErr w:type="gramEnd"/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</w:tbl>
    <w:p w:rsidR="002B27DA" w:rsidRPr="005D4AE3" w:rsidRDefault="002B27DA" w:rsidP="002B27DA">
      <w:pPr>
        <w:ind w:right="442"/>
        <w:rPr>
          <w:rFonts w:ascii="Humnst777 Lt BT" w:hAnsi="Humnst777 Lt BT"/>
          <w:b/>
          <w:color w:val="808080"/>
          <w:sz w:val="16"/>
          <w:szCs w:val="16"/>
        </w:rPr>
      </w:pPr>
    </w:p>
    <w:p w:rsidR="002B27DA" w:rsidRDefault="002B27DA" w:rsidP="002B27DA">
      <w:pPr>
        <w:numPr>
          <w:ilvl w:val="0"/>
          <w:numId w:val="4"/>
        </w:numPr>
        <w:rPr>
          <w:smallCaps/>
          <w:sz w:val="28"/>
          <w:szCs w:val="28"/>
        </w:rPr>
        <w:sectPr w:rsidR="002B27DA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:rsidR="00D11AF7" w:rsidRPr="00D11AF7" w:rsidRDefault="00D11AF7" w:rsidP="00D11AF7">
      <w:pPr>
        <w:pStyle w:val="PargrafodaLista"/>
        <w:numPr>
          <w:ilvl w:val="0"/>
          <w:numId w:val="34"/>
        </w:numPr>
        <w:tabs>
          <w:tab w:val="left" w:pos="993"/>
        </w:tabs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:rsidR="00D11AF7" w:rsidRPr="00D11AF7" w:rsidRDefault="00D11AF7" w:rsidP="00D11AF7">
      <w:pPr>
        <w:pStyle w:val="PargrafodaLista"/>
        <w:numPr>
          <w:ilvl w:val="0"/>
          <w:numId w:val="34"/>
        </w:numPr>
        <w:tabs>
          <w:tab w:val="left" w:pos="993"/>
        </w:tabs>
        <w:contextualSpacing w:val="0"/>
        <w:jc w:val="both"/>
        <w:rPr>
          <w:rFonts w:ascii="Arial" w:hAnsi="Arial"/>
          <w:b/>
          <w:bCs/>
          <w:caps/>
          <w:vanish/>
          <w:szCs w:val="22"/>
        </w:rPr>
      </w:pPr>
    </w:p>
    <w:p w:rsidR="00822F65" w:rsidRPr="00365319" w:rsidRDefault="00822F65" w:rsidP="00D11AF7">
      <w:pPr>
        <w:pStyle w:val="NormalArial"/>
        <w:numPr>
          <w:ilvl w:val="1"/>
          <w:numId w:val="34"/>
        </w:numPr>
        <w:tabs>
          <w:tab w:val="left" w:pos="993"/>
        </w:tabs>
        <w:rPr>
          <w:sz w:val="22"/>
          <w:szCs w:val="22"/>
        </w:rPr>
      </w:pPr>
      <w:r w:rsidRPr="00365319">
        <w:rPr>
          <w:sz w:val="22"/>
          <w:szCs w:val="22"/>
        </w:rPr>
        <w:t>Calha Parshall</w:t>
      </w:r>
    </w:p>
    <w:p w:rsidR="00822F65" w:rsidRDefault="00822F65" w:rsidP="00822F65">
      <w:pPr>
        <w:pStyle w:val="Ttulo4"/>
        <w:tabs>
          <w:tab w:val="left" w:pos="462"/>
        </w:tabs>
        <w:ind w:right="-1"/>
        <w:rPr>
          <w:caps w:val="0"/>
          <w:smallCaps/>
          <w:szCs w:val="22"/>
        </w:rPr>
      </w:pPr>
    </w:p>
    <w:p w:rsidR="00822F65" w:rsidRPr="00E06666" w:rsidRDefault="00822F65" w:rsidP="003B5B36">
      <w:pPr>
        <w:pStyle w:val="Ttulo4"/>
        <w:numPr>
          <w:ilvl w:val="2"/>
          <w:numId w:val="34"/>
        </w:numPr>
        <w:tabs>
          <w:tab w:val="left" w:pos="462"/>
        </w:tabs>
        <w:ind w:right="0"/>
        <w:rPr>
          <w:rFonts w:ascii="Arial" w:hAnsi="Arial" w:cs="Arial"/>
          <w:caps w:val="0"/>
          <w:smallCaps/>
          <w:szCs w:val="22"/>
        </w:rPr>
      </w:pPr>
      <w:bookmarkStart w:id="0" w:name="_Toc127865939"/>
      <w:bookmarkStart w:id="1" w:name="_Toc193691168"/>
      <w:r w:rsidRPr="00365319">
        <w:rPr>
          <w:rFonts w:ascii="Arial" w:hAnsi="Arial" w:cs="Arial"/>
          <w:caps w:val="0"/>
          <w:smallCaps/>
          <w:szCs w:val="22"/>
        </w:rPr>
        <w:t>Escopo do Fornecimento</w:t>
      </w:r>
    </w:p>
    <w:p w:rsidR="00822F65" w:rsidRPr="008B1674" w:rsidRDefault="00822F65" w:rsidP="00822F65">
      <w:pPr>
        <w:tabs>
          <w:tab w:val="left" w:pos="6270"/>
        </w:tabs>
        <w:jc w:val="both"/>
        <w:rPr>
          <w:szCs w:val="22"/>
        </w:rPr>
      </w:pPr>
      <w:r>
        <w:rPr>
          <w:szCs w:val="22"/>
        </w:rPr>
        <w:tab/>
      </w:r>
    </w:p>
    <w:p w:rsidR="00206C8A" w:rsidRPr="007A7AB2" w:rsidRDefault="00822F65" w:rsidP="00206C8A">
      <w:pPr>
        <w:pStyle w:val="Corpodetexto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Esta especificação estabelece as condições particulares para o fornecimento de calha medidora de vazão do tipo </w:t>
      </w:r>
      <w:proofErr w:type="spellStart"/>
      <w:r w:rsidRPr="00365319">
        <w:rPr>
          <w:rFonts w:ascii="Arial" w:hAnsi="Arial" w:cs="Arial"/>
          <w:szCs w:val="22"/>
        </w:rPr>
        <w:t>Parshall</w:t>
      </w:r>
      <w:proofErr w:type="spellEnd"/>
      <w:r w:rsidRPr="00365319">
        <w:rPr>
          <w:rFonts w:ascii="Arial" w:hAnsi="Arial" w:cs="Arial"/>
          <w:szCs w:val="22"/>
        </w:rPr>
        <w:t xml:space="preserve">, </w:t>
      </w:r>
      <w:r w:rsidR="00206C8A">
        <w:rPr>
          <w:rFonts w:ascii="Arial" w:hAnsi="Arial" w:cs="Arial"/>
          <w:szCs w:val="22"/>
        </w:rPr>
        <w:t xml:space="preserve">a ser instalada na Estação de Tratamento de Esgotos de </w:t>
      </w:r>
      <w:proofErr w:type="spellStart"/>
      <w:r w:rsidR="00206C8A">
        <w:rPr>
          <w:rFonts w:ascii="Arial" w:hAnsi="Arial" w:cs="Arial"/>
          <w:szCs w:val="22"/>
        </w:rPr>
        <w:t>Catalão-GO</w:t>
      </w:r>
      <w:proofErr w:type="spellEnd"/>
      <w:r w:rsidR="00206C8A">
        <w:rPr>
          <w:rFonts w:ascii="Arial" w:hAnsi="Arial" w:cs="Arial"/>
          <w:szCs w:val="22"/>
        </w:rPr>
        <w:t>.</w:t>
      </w:r>
    </w:p>
    <w:p w:rsidR="00550A07" w:rsidRPr="00365319" w:rsidRDefault="00550A07" w:rsidP="00822F65">
      <w:pPr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O fornecimento </w:t>
      </w:r>
      <w:proofErr w:type="gramStart"/>
      <w:r w:rsidRPr="00365319">
        <w:rPr>
          <w:rFonts w:ascii="Arial" w:hAnsi="Arial" w:cs="Arial"/>
          <w:szCs w:val="22"/>
        </w:rPr>
        <w:t>incluirá,</w:t>
      </w:r>
      <w:proofErr w:type="gramEnd"/>
      <w:r w:rsidRPr="00365319">
        <w:rPr>
          <w:rFonts w:ascii="Arial" w:hAnsi="Arial" w:cs="Arial"/>
          <w:szCs w:val="22"/>
        </w:rPr>
        <w:t xml:space="preserve"> não se limitando aos mesmos, os seguintes itens principais:</w:t>
      </w:r>
    </w:p>
    <w:p w:rsidR="00822F65" w:rsidRPr="00365319" w:rsidRDefault="00822F65" w:rsidP="00822F65">
      <w:pPr>
        <w:numPr>
          <w:ilvl w:val="0"/>
          <w:numId w:val="9"/>
        </w:numPr>
        <w:ind w:left="993" w:hanging="284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01 (uma) calha Parshall;</w:t>
      </w:r>
    </w:p>
    <w:p w:rsidR="00822F65" w:rsidRPr="00365319" w:rsidRDefault="00822F65" w:rsidP="00822F65">
      <w:pPr>
        <w:numPr>
          <w:ilvl w:val="0"/>
          <w:numId w:val="9"/>
        </w:num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Peças de fixação;</w:t>
      </w:r>
    </w:p>
    <w:p w:rsidR="00822F65" w:rsidRPr="00365319" w:rsidRDefault="00822F65" w:rsidP="00822F65">
      <w:pPr>
        <w:numPr>
          <w:ilvl w:val="0"/>
          <w:numId w:val="9"/>
        </w:num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Sobressalentes, ferramentas e acessórios indicados pelo fabricante;</w:t>
      </w:r>
    </w:p>
    <w:p w:rsidR="00822F65" w:rsidRPr="00365319" w:rsidRDefault="00822F65" w:rsidP="00822F65">
      <w:pPr>
        <w:numPr>
          <w:ilvl w:val="0"/>
          <w:numId w:val="9"/>
        </w:num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Lubrificantes e acessórios para instalação, conforme a necessidade;</w:t>
      </w:r>
    </w:p>
    <w:p w:rsidR="00822F65" w:rsidRPr="00365319" w:rsidRDefault="00822F65" w:rsidP="00822F65">
      <w:pPr>
        <w:numPr>
          <w:ilvl w:val="0"/>
          <w:numId w:val="9"/>
        </w:num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Montagens de fábrica e de campo;</w:t>
      </w:r>
    </w:p>
    <w:p w:rsidR="00822F65" w:rsidRPr="00365319" w:rsidRDefault="00822F65" w:rsidP="00822F65">
      <w:pPr>
        <w:numPr>
          <w:ilvl w:val="0"/>
          <w:numId w:val="9"/>
        </w:num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Testes e ensaios em linha de produção e em campo, inclusive de funcionamento;</w:t>
      </w:r>
    </w:p>
    <w:p w:rsidR="00822F65" w:rsidRPr="00365319" w:rsidRDefault="00822F65" w:rsidP="00822F65">
      <w:pPr>
        <w:numPr>
          <w:ilvl w:val="0"/>
          <w:numId w:val="9"/>
        </w:num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Proteção e pintura, conforme o caso;</w:t>
      </w:r>
    </w:p>
    <w:p w:rsidR="00822F65" w:rsidRPr="00365319" w:rsidRDefault="00822F65" w:rsidP="00822F65">
      <w:pPr>
        <w:numPr>
          <w:ilvl w:val="0"/>
          <w:numId w:val="9"/>
        </w:num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Acondicionamento dos produtos;</w:t>
      </w:r>
    </w:p>
    <w:p w:rsidR="00822F65" w:rsidRPr="00365319" w:rsidRDefault="00822F65" w:rsidP="00822F65">
      <w:pPr>
        <w:numPr>
          <w:ilvl w:val="0"/>
          <w:numId w:val="9"/>
        </w:num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Certificados, manuais e catálogos;</w:t>
      </w:r>
    </w:p>
    <w:p w:rsidR="00822F65" w:rsidRPr="00365319" w:rsidRDefault="00822F65" w:rsidP="00822F65">
      <w:pPr>
        <w:numPr>
          <w:ilvl w:val="0"/>
          <w:numId w:val="9"/>
        </w:num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Assistência técnica, inclusive no local de instalação;</w:t>
      </w:r>
    </w:p>
    <w:p w:rsidR="00822F65" w:rsidRPr="00365319" w:rsidRDefault="00822F65" w:rsidP="00822F65">
      <w:pPr>
        <w:numPr>
          <w:ilvl w:val="0"/>
          <w:numId w:val="9"/>
        </w:numPr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Garantia.</w:t>
      </w:r>
    </w:p>
    <w:p w:rsidR="00822F65" w:rsidRPr="00365319" w:rsidRDefault="00822F65" w:rsidP="00822F65">
      <w:pPr>
        <w:ind w:left="720" w:hanging="720"/>
        <w:jc w:val="both"/>
        <w:rPr>
          <w:rFonts w:ascii="Arial" w:hAnsi="Arial" w:cs="Arial"/>
          <w:b/>
          <w:szCs w:val="22"/>
        </w:rPr>
      </w:pPr>
    </w:p>
    <w:p w:rsidR="00822F65" w:rsidRPr="00365319" w:rsidRDefault="00822F65" w:rsidP="003B5B36">
      <w:pPr>
        <w:pStyle w:val="Ttulo4"/>
        <w:numPr>
          <w:ilvl w:val="2"/>
          <w:numId w:val="34"/>
        </w:numPr>
        <w:tabs>
          <w:tab w:val="left" w:pos="462"/>
        </w:tabs>
        <w:ind w:right="0"/>
        <w:rPr>
          <w:rFonts w:ascii="Arial" w:hAnsi="Arial" w:cs="Arial"/>
          <w:caps w:val="0"/>
          <w:smallCaps/>
          <w:szCs w:val="22"/>
        </w:rPr>
      </w:pPr>
      <w:r w:rsidRPr="00365319">
        <w:rPr>
          <w:rFonts w:ascii="Arial" w:hAnsi="Arial" w:cs="Arial"/>
          <w:caps w:val="0"/>
          <w:smallCaps/>
          <w:szCs w:val="22"/>
        </w:rPr>
        <w:t>Geral</w:t>
      </w:r>
    </w:p>
    <w:p w:rsidR="00822F65" w:rsidRPr="00365319" w:rsidRDefault="00822F65" w:rsidP="00822F65">
      <w:pPr>
        <w:ind w:right="-1"/>
        <w:jc w:val="both"/>
        <w:rPr>
          <w:rFonts w:ascii="Arial" w:hAnsi="Arial" w:cs="Arial"/>
          <w:color w:val="0000FF"/>
          <w:szCs w:val="22"/>
        </w:rPr>
      </w:pPr>
    </w:p>
    <w:p w:rsidR="00822F65" w:rsidRPr="00365319" w:rsidRDefault="00822F65" w:rsidP="00822F65">
      <w:pPr>
        <w:ind w:right="-1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206C8A">
        <w:rPr>
          <w:rFonts w:ascii="Arial" w:hAnsi="Arial" w:cs="Arial"/>
          <w:szCs w:val="22"/>
        </w:rPr>
        <w:t>Projeto</w:t>
      </w:r>
      <w:r w:rsidRPr="00365319">
        <w:rPr>
          <w:rFonts w:ascii="Arial" w:hAnsi="Arial" w:cs="Arial"/>
          <w:szCs w:val="22"/>
        </w:rPr>
        <w:t>, constituído pelos seguintes documentos técnicos pertinentes</w:t>
      </w:r>
      <w:r w:rsidR="00206C8A">
        <w:rPr>
          <w:rFonts w:ascii="Arial" w:hAnsi="Arial" w:cs="Arial"/>
          <w:szCs w:val="22"/>
        </w:rPr>
        <w:t>:</w:t>
      </w:r>
    </w:p>
    <w:p w:rsidR="00822F65" w:rsidRPr="00365319" w:rsidRDefault="00822F65" w:rsidP="00822F65">
      <w:pPr>
        <w:numPr>
          <w:ilvl w:val="0"/>
          <w:numId w:val="10"/>
        </w:numPr>
        <w:tabs>
          <w:tab w:val="left" w:pos="9142"/>
        </w:tabs>
        <w:ind w:left="851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Memoriais;</w:t>
      </w:r>
    </w:p>
    <w:p w:rsidR="00822F65" w:rsidRPr="00365319" w:rsidRDefault="00822F65" w:rsidP="00822F65">
      <w:pPr>
        <w:numPr>
          <w:ilvl w:val="0"/>
          <w:numId w:val="10"/>
        </w:numPr>
        <w:tabs>
          <w:tab w:val="left" w:pos="9142"/>
        </w:tabs>
        <w:ind w:left="851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Listas de materiais;</w:t>
      </w:r>
    </w:p>
    <w:p w:rsidR="00822F65" w:rsidRPr="00365319" w:rsidRDefault="00822F65" w:rsidP="00822F65">
      <w:pPr>
        <w:numPr>
          <w:ilvl w:val="0"/>
          <w:numId w:val="10"/>
        </w:numPr>
        <w:tabs>
          <w:tab w:val="left" w:pos="9142"/>
        </w:tabs>
        <w:ind w:left="851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Desenhos do projeto.</w:t>
      </w:r>
    </w:p>
    <w:p w:rsidR="00822F65" w:rsidRPr="00365319" w:rsidRDefault="00822F65" w:rsidP="00822F65">
      <w:pPr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ind w:right="-1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A fabricação do dispositivo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206C8A">
        <w:rPr>
          <w:rFonts w:ascii="Arial" w:hAnsi="Arial" w:cs="Arial"/>
          <w:szCs w:val="22"/>
        </w:rPr>
        <w:t>SAE</w:t>
      </w:r>
      <w:r w:rsidRPr="00365319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:rsidR="00822F65" w:rsidRPr="00365319" w:rsidRDefault="00822F65" w:rsidP="00822F65">
      <w:pPr>
        <w:ind w:right="-1" w:firstLine="720"/>
        <w:jc w:val="both"/>
        <w:rPr>
          <w:rFonts w:ascii="Arial" w:hAnsi="Arial" w:cs="Arial"/>
          <w:szCs w:val="22"/>
          <w:lang w:val="en-US"/>
        </w:rPr>
      </w:pPr>
      <w:r w:rsidRPr="00365319">
        <w:rPr>
          <w:rFonts w:ascii="Arial" w:hAnsi="Arial" w:cs="Arial"/>
          <w:szCs w:val="22"/>
          <w:lang w:val="en-US"/>
        </w:rPr>
        <w:t>ASTM - American Society for Testing and Materials</w:t>
      </w:r>
    </w:p>
    <w:p w:rsidR="00822F65" w:rsidRPr="00365319" w:rsidRDefault="00822F65" w:rsidP="00822F65">
      <w:pPr>
        <w:ind w:left="720" w:right="-1"/>
        <w:jc w:val="both"/>
        <w:rPr>
          <w:rFonts w:ascii="Arial" w:hAnsi="Arial" w:cs="Arial"/>
          <w:szCs w:val="22"/>
          <w:lang w:val="en-US"/>
        </w:rPr>
      </w:pPr>
      <w:proofErr w:type="gramStart"/>
      <w:r w:rsidRPr="00365319">
        <w:rPr>
          <w:rFonts w:ascii="Arial" w:hAnsi="Arial" w:cs="Arial"/>
          <w:szCs w:val="22"/>
          <w:lang w:val="en-US"/>
        </w:rPr>
        <w:t>DIN  -</w:t>
      </w:r>
      <w:proofErr w:type="gramEnd"/>
      <w:r w:rsidRPr="00365319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365319">
        <w:rPr>
          <w:rFonts w:ascii="Arial" w:hAnsi="Arial" w:cs="Arial"/>
          <w:szCs w:val="22"/>
          <w:lang w:val="en-US"/>
        </w:rPr>
        <w:t>Deustche</w:t>
      </w:r>
      <w:proofErr w:type="spellEnd"/>
      <w:r w:rsidRPr="00365319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365319">
        <w:rPr>
          <w:rFonts w:ascii="Arial" w:hAnsi="Arial" w:cs="Arial"/>
          <w:szCs w:val="22"/>
          <w:lang w:val="en-US"/>
        </w:rPr>
        <w:t>Industrie</w:t>
      </w:r>
      <w:proofErr w:type="spellEnd"/>
      <w:r w:rsidRPr="00365319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365319">
        <w:rPr>
          <w:rFonts w:ascii="Arial" w:hAnsi="Arial" w:cs="Arial"/>
          <w:szCs w:val="22"/>
          <w:lang w:val="en-US"/>
        </w:rPr>
        <w:t>Normen</w:t>
      </w:r>
      <w:proofErr w:type="spellEnd"/>
    </w:p>
    <w:p w:rsidR="00822F65" w:rsidRPr="00365319" w:rsidRDefault="00822F65" w:rsidP="00822F65">
      <w:pPr>
        <w:ind w:left="720" w:right="-1"/>
        <w:jc w:val="both"/>
        <w:rPr>
          <w:rFonts w:ascii="Arial" w:hAnsi="Arial" w:cs="Arial"/>
          <w:szCs w:val="22"/>
          <w:lang w:val="en-US"/>
        </w:rPr>
      </w:pPr>
      <w:r w:rsidRPr="00365319">
        <w:rPr>
          <w:rFonts w:ascii="Arial" w:hAnsi="Arial" w:cs="Arial"/>
          <w:szCs w:val="22"/>
          <w:lang w:val="en-US"/>
        </w:rPr>
        <w:lastRenderedPageBreak/>
        <w:t>ANSI - American National Standard Institute</w:t>
      </w:r>
    </w:p>
    <w:p w:rsidR="00822F65" w:rsidRPr="00365319" w:rsidRDefault="00822F65" w:rsidP="00822F65">
      <w:pPr>
        <w:ind w:left="720" w:right="-1"/>
        <w:jc w:val="both"/>
        <w:rPr>
          <w:rFonts w:ascii="Arial" w:hAnsi="Arial" w:cs="Arial"/>
          <w:szCs w:val="22"/>
          <w:lang w:val="en-US"/>
        </w:rPr>
      </w:pPr>
      <w:proofErr w:type="gramStart"/>
      <w:r w:rsidRPr="00365319">
        <w:rPr>
          <w:rFonts w:ascii="Arial" w:hAnsi="Arial" w:cs="Arial"/>
          <w:szCs w:val="22"/>
          <w:lang w:val="en-US"/>
        </w:rPr>
        <w:t>SAE  -</w:t>
      </w:r>
      <w:proofErr w:type="gramEnd"/>
      <w:r w:rsidRPr="00365319">
        <w:rPr>
          <w:rFonts w:ascii="Arial" w:hAnsi="Arial" w:cs="Arial"/>
          <w:szCs w:val="22"/>
          <w:lang w:val="en-US"/>
        </w:rPr>
        <w:t xml:space="preserve"> Society of Automotive Engineers.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  <w:lang w:val="en-US"/>
        </w:rPr>
      </w:pP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A Especificação Geral para Materiais e Equipamentos deverá ser também observada. Nela estão detalhados procedimentos e exigências técnicas que necessariamente devem ser atendidos para fabricação, fornecimento, instalação, colocação em funcionamento e aceitação pela </w:t>
      </w:r>
      <w:r w:rsidR="00206C8A">
        <w:rPr>
          <w:rFonts w:ascii="Arial" w:hAnsi="Arial" w:cs="Arial"/>
          <w:szCs w:val="22"/>
        </w:rPr>
        <w:t>SAE</w:t>
      </w:r>
      <w:r w:rsidRPr="00365319">
        <w:rPr>
          <w:rFonts w:ascii="Arial" w:hAnsi="Arial" w:cs="Arial"/>
          <w:szCs w:val="22"/>
        </w:rPr>
        <w:t xml:space="preserve"> de materiais e equipamentos, de uma forma geral.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206C8A">
        <w:rPr>
          <w:rFonts w:ascii="Arial" w:hAnsi="Arial" w:cs="Arial"/>
          <w:szCs w:val="22"/>
        </w:rPr>
        <w:t>SAE</w:t>
      </w:r>
      <w:r w:rsidRPr="00365319">
        <w:rPr>
          <w:rFonts w:ascii="Arial" w:hAnsi="Arial" w:cs="Arial"/>
          <w:szCs w:val="22"/>
        </w:rPr>
        <w:t>.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206C8A">
        <w:rPr>
          <w:rFonts w:ascii="Arial" w:hAnsi="Arial" w:cs="Arial"/>
          <w:szCs w:val="22"/>
        </w:rPr>
        <w:t>SAE</w:t>
      </w:r>
      <w:r w:rsidRPr="00365319">
        <w:rPr>
          <w:rFonts w:ascii="Arial" w:hAnsi="Arial" w:cs="Arial"/>
          <w:szCs w:val="22"/>
        </w:rPr>
        <w:t xml:space="preserve">, segundo seu entendimento, decida sobre a aceitação do produto, ou necessidade de adequação do mesmo, ou até a rejeição de parte ou de todo o produto ofertado, conforme o caso. </w:t>
      </w:r>
    </w:p>
    <w:p w:rsidR="00822F65" w:rsidRPr="00365319" w:rsidRDefault="00822F65" w:rsidP="00822F65">
      <w:pPr>
        <w:rPr>
          <w:rFonts w:ascii="Arial" w:hAnsi="Arial" w:cs="Arial"/>
          <w:szCs w:val="22"/>
        </w:rPr>
      </w:pPr>
    </w:p>
    <w:p w:rsidR="00822F65" w:rsidRPr="00365319" w:rsidRDefault="00822F65" w:rsidP="003B5B36">
      <w:pPr>
        <w:pStyle w:val="Ttulo4"/>
        <w:numPr>
          <w:ilvl w:val="2"/>
          <w:numId w:val="34"/>
        </w:numPr>
        <w:tabs>
          <w:tab w:val="left" w:pos="462"/>
        </w:tabs>
        <w:ind w:right="0"/>
        <w:rPr>
          <w:rFonts w:ascii="Arial" w:hAnsi="Arial" w:cs="Arial"/>
          <w:caps w:val="0"/>
          <w:smallCaps/>
          <w:szCs w:val="22"/>
        </w:rPr>
      </w:pPr>
      <w:r w:rsidRPr="00365319">
        <w:rPr>
          <w:rFonts w:ascii="Arial" w:hAnsi="Arial" w:cs="Arial"/>
          <w:caps w:val="0"/>
          <w:smallCaps/>
          <w:szCs w:val="22"/>
        </w:rPr>
        <w:t>Características Técnicas</w:t>
      </w:r>
    </w:p>
    <w:p w:rsidR="00822F65" w:rsidRPr="00365319" w:rsidRDefault="00822F65" w:rsidP="00822F65">
      <w:pPr>
        <w:rPr>
          <w:rFonts w:ascii="Arial" w:hAnsi="Arial" w:cs="Arial"/>
          <w:szCs w:val="22"/>
        </w:rPr>
      </w:pPr>
    </w:p>
    <w:p w:rsidR="00822F65" w:rsidRPr="00365319" w:rsidRDefault="00822F65" w:rsidP="00822F65">
      <w:pPr>
        <w:ind w:right="283"/>
        <w:jc w:val="both"/>
        <w:rPr>
          <w:rFonts w:ascii="Arial" w:hAnsi="Arial" w:cs="Arial"/>
          <w:caps/>
          <w:szCs w:val="22"/>
        </w:rPr>
      </w:pPr>
      <w:bookmarkStart w:id="2" w:name="_Toc127865942"/>
      <w:bookmarkStart w:id="3" w:name="_Toc193691170"/>
      <w:bookmarkEnd w:id="0"/>
      <w:bookmarkEnd w:id="1"/>
      <w:r w:rsidRPr="00365319">
        <w:rPr>
          <w:rFonts w:ascii="Arial" w:hAnsi="Arial" w:cs="Arial"/>
          <w:caps/>
          <w:szCs w:val="22"/>
        </w:rPr>
        <w:t>Material</w:t>
      </w:r>
      <w:bookmarkEnd w:id="2"/>
      <w:bookmarkEnd w:id="3"/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Resina Plástica Reforçada com Fibra de Vidro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CARACTERÍSTICAS 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Local de instalação: </w:t>
      </w:r>
      <w:r w:rsidR="003B5B36">
        <w:rPr>
          <w:rFonts w:ascii="Arial" w:hAnsi="Arial" w:cs="Arial"/>
          <w:szCs w:val="22"/>
        </w:rPr>
        <w:t>tratamento preliminar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>Quantidade: 01</w:t>
      </w:r>
    </w:p>
    <w:p w:rsidR="00822F65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206C8A">
        <w:rPr>
          <w:rFonts w:ascii="Arial" w:hAnsi="Arial" w:cs="Arial"/>
          <w:szCs w:val="22"/>
        </w:rPr>
        <w:t xml:space="preserve">Dimensão da Garganta (W): </w:t>
      </w:r>
      <w:r w:rsidR="00206C8A" w:rsidRPr="00206C8A">
        <w:rPr>
          <w:rFonts w:ascii="Arial" w:hAnsi="Arial" w:cs="Arial"/>
          <w:szCs w:val="22"/>
        </w:rPr>
        <w:t>45,7</w:t>
      </w:r>
      <w:r w:rsidRPr="00206C8A">
        <w:rPr>
          <w:rFonts w:ascii="Arial" w:hAnsi="Arial" w:cs="Arial"/>
          <w:szCs w:val="22"/>
        </w:rPr>
        <w:t xml:space="preserve"> </w:t>
      </w:r>
      <w:r w:rsidR="00E06666" w:rsidRPr="00206C8A">
        <w:rPr>
          <w:rFonts w:ascii="Arial" w:hAnsi="Arial" w:cs="Arial"/>
          <w:szCs w:val="22"/>
        </w:rPr>
        <w:t>c</w:t>
      </w:r>
      <w:r w:rsidR="004E0182" w:rsidRPr="00206C8A">
        <w:rPr>
          <w:rFonts w:ascii="Arial" w:hAnsi="Arial" w:cs="Arial"/>
          <w:szCs w:val="22"/>
        </w:rPr>
        <w:t>m</w:t>
      </w:r>
      <w:r w:rsidR="00550A07" w:rsidRPr="00206C8A">
        <w:rPr>
          <w:rFonts w:ascii="Arial" w:hAnsi="Arial" w:cs="Arial"/>
          <w:szCs w:val="22"/>
        </w:rPr>
        <w:t xml:space="preserve"> </w:t>
      </w:r>
    </w:p>
    <w:p w:rsidR="00997757" w:rsidRPr="00365319" w:rsidRDefault="00997757" w:rsidP="00822F65">
      <w:pPr>
        <w:ind w:right="283"/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pStyle w:val="tit2"/>
        <w:tabs>
          <w:tab w:val="clear" w:pos="720"/>
        </w:tabs>
        <w:spacing w:before="0" w:after="0"/>
        <w:ind w:left="0" w:firstLine="0"/>
        <w:rPr>
          <w:rFonts w:cs="Arial"/>
          <w:caps w:val="0"/>
          <w:szCs w:val="22"/>
        </w:rPr>
      </w:pPr>
      <w:r w:rsidRPr="00365319">
        <w:rPr>
          <w:rFonts w:cs="Arial"/>
          <w:caps w:val="0"/>
          <w:szCs w:val="22"/>
        </w:rPr>
        <w:t>ESPECIFICAÇÃO TÉCNICA DE REFERÊNCIA</w:t>
      </w: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</w:p>
    <w:p w:rsidR="00822F65" w:rsidRPr="00365319" w:rsidRDefault="00822F65" w:rsidP="00822F65">
      <w:pPr>
        <w:ind w:right="283"/>
        <w:jc w:val="both"/>
        <w:rPr>
          <w:rFonts w:ascii="Arial" w:hAnsi="Arial" w:cs="Arial"/>
          <w:szCs w:val="22"/>
        </w:rPr>
      </w:pPr>
      <w:r w:rsidRPr="00365319">
        <w:rPr>
          <w:rFonts w:ascii="Arial" w:hAnsi="Arial" w:cs="Arial"/>
          <w:szCs w:val="22"/>
        </w:rPr>
        <w:t xml:space="preserve">Ver ilustração </w:t>
      </w:r>
      <w:r w:rsidR="00E56194">
        <w:rPr>
          <w:rFonts w:ascii="Arial" w:hAnsi="Arial" w:cs="Arial"/>
          <w:szCs w:val="22"/>
        </w:rPr>
        <w:t xml:space="preserve">e tabela </w:t>
      </w:r>
      <w:r w:rsidRPr="00365319">
        <w:rPr>
          <w:rFonts w:ascii="Arial" w:hAnsi="Arial" w:cs="Arial"/>
          <w:szCs w:val="22"/>
        </w:rPr>
        <w:t>da folha seguinte.</w:t>
      </w:r>
    </w:p>
    <w:p w:rsidR="00550A07" w:rsidRDefault="00550A07">
      <w:pPr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822F65" w:rsidRPr="00365319" w:rsidRDefault="00550A07" w:rsidP="00822F65">
      <w:pPr>
        <w:jc w:val="both"/>
        <w:rPr>
          <w:rFonts w:ascii="Arial" w:hAnsi="Arial" w:cs="Arial"/>
          <w:szCs w:val="22"/>
        </w:rPr>
      </w:pPr>
      <w:r w:rsidRPr="003B5B36">
        <w:rPr>
          <w:rFonts w:ascii="Arial" w:hAnsi="Arial" w:cs="Arial"/>
          <w:szCs w:val="22"/>
        </w:rPr>
        <w:lastRenderedPageBreak/>
        <w:t xml:space="preserve">Figura </w:t>
      </w:r>
      <w:r w:rsidR="00D11AF7">
        <w:rPr>
          <w:rFonts w:ascii="Arial" w:hAnsi="Arial" w:cs="Arial"/>
          <w:szCs w:val="22"/>
        </w:rPr>
        <w:t>4</w:t>
      </w:r>
      <w:r w:rsidR="00E06666" w:rsidRPr="003B5B36">
        <w:rPr>
          <w:rFonts w:ascii="Arial" w:hAnsi="Arial" w:cs="Arial"/>
          <w:szCs w:val="22"/>
        </w:rPr>
        <w:t>.1</w:t>
      </w:r>
      <w:r w:rsidR="003B5B36" w:rsidRPr="003B5B36">
        <w:rPr>
          <w:rFonts w:ascii="Arial" w:hAnsi="Arial" w:cs="Arial"/>
          <w:szCs w:val="22"/>
        </w:rPr>
        <w:t>3</w:t>
      </w:r>
      <w:r w:rsidR="00E06666" w:rsidRPr="003B5B36">
        <w:rPr>
          <w:rFonts w:ascii="Arial" w:hAnsi="Arial" w:cs="Arial"/>
          <w:szCs w:val="22"/>
        </w:rPr>
        <w:t>.1</w:t>
      </w:r>
      <w:r w:rsidRPr="003B5B36">
        <w:rPr>
          <w:rFonts w:ascii="Arial" w:hAnsi="Arial" w:cs="Arial"/>
          <w:szCs w:val="22"/>
        </w:rPr>
        <w:t>: Planta e corte esquemáticos da Calha Parshall</w:t>
      </w:r>
    </w:p>
    <w:p w:rsidR="00822F65" w:rsidRDefault="004E0182" w:rsidP="00822F65">
      <w:pPr>
        <w:jc w:val="both"/>
        <w:rPr>
          <w:rFonts w:ascii="Arial" w:hAnsi="Arial" w:cs="Arial"/>
          <w:szCs w:val="22"/>
        </w:rPr>
      </w:pPr>
      <w:r w:rsidRPr="004E0182">
        <w:rPr>
          <w:rFonts w:ascii="Arial" w:hAnsi="Arial" w:cs="Arial"/>
          <w:noProof/>
          <w:szCs w:val="22"/>
        </w:rPr>
        <w:drawing>
          <wp:inline distT="0" distB="0" distL="0" distR="0">
            <wp:extent cx="4927601" cy="5443051"/>
            <wp:effectExtent l="19050" t="0" r="6349" b="0"/>
            <wp:docPr id="1" name="Imagem 1" descr="Digitalizado em 01-04-2011 09-5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 descr="Digitalizado em 01-04-2011 09-53.jpg"/>
                    <pic:cNvPicPr>
                      <a:picLocks noChangeAspect="1"/>
                    </pic:cNvPicPr>
                  </pic:nvPicPr>
                  <pic:blipFill>
                    <a:blip r:embed="rId8"/>
                    <a:srcRect l="25646" t="27725" r="19048" b="2906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927601" cy="544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757" w:rsidRDefault="00997757" w:rsidP="00822F65">
      <w:pPr>
        <w:jc w:val="both"/>
        <w:rPr>
          <w:rFonts w:ascii="Arial" w:hAnsi="Arial" w:cs="Arial"/>
          <w:szCs w:val="22"/>
          <w:highlight w:val="yellow"/>
        </w:rPr>
      </w:pPr>
    </w:p>
    <w:p w:rsidR="00550A07" w:rsidRDefault="00550A07" w:rsidP="00822F65">
      <w:pPr>
        <w:jc w:val="both"/>
        <w:rPr>
          <w:rFonts w:ascii="Arial" w:hAnsi="Arial" w:cs="Arial"/>
          <w:szCs w:val="22"/>
        </w:rPr>
      </w:pPr>
      <w:r w:rsidRPr="00997757">
        <w:rPr>
          <w:rFonts w:ascii="Arial" w:hAnsi="Arial" w:cs="Arial"/>
          <w:szCs w:val="22"/>
        </w:rPr>
        <w:t xml:space="preserve">Tabela </w:t>
      </w:r>
      <w:r w:rsidR="00D11AF7">
        <w:rPr>
          <w:rFonts w:ascii="Arial" w:hAnsi="Arial" w:cs="Arial"/>
          <w:szCs w:val="22"/>
        </w:rPr>
        <w:t>4</w:t>
      </w:r>
      <w:bookmarkStart w:id="4" w:name="_GoBack"/>
      <w:bookmarkEnd w:id="4"/>
      <w:r w:rsidR="00E06666" w:rsidRPr="00997757">
        <w:rPr>
          <w:rFonts w:ascii="Arial" w:hAnsi="Arial" w:cs="Arial"/>
          <w:szCs w:val="22"/>
        </w:rPr>
        <w:t>.1</w:t>
      </w:r>
      <w:r w:rsidR="003B5B36" w:rsidRPr="00997757">
        <w:rPr>
          <w:rFonts w:ascii="Arial" w:hAnsi="Arial" w:cs="Arial"/>
          <w:szCs w:val="22"/>
        </w:rPr>
        <w:t>3</w:t>
      </w:r>
      <w:r w:rsidR="00E06666" w:rsidRPr="00997757">
        <w:rPr>
          <w:rFonts w:ascii="Arial" w:hAnsi="Arial" w:cs="Arial"/>
          <w:szCs w:val="22"/>
        </w:rPr>
        <w:t>.1</w:t>
      </w:r>
      <w:r w:rsidRPr="00997757">
        <w:rPr>
          <w:rFonts w:ascii="Arial" w:hAnsi="Arial" w:cs="Arial"/>
          <w:szCs w:val="22"/>
        </w:rPr>
        <w:t xml:space="preserve">: Dimensões da Calha </w:t>
      </w:r>
      <w:proofErr w:type="spellStart"/>
      <w:r w:rsidRPr="00997757">
        <w:rPr>
          <w:rFonts w:ascii="Arial" w:hAnsi="Arial" w:cs="Arial"/>
          <w:szCs w:val="22"/>
        </w:rPr>
        <w:t>Parshall</w:t>
      </w:r>
      <w:proofErr w:type="spellEnd"/>
      <w:r w:rsidRPr="00997757">
        <w:rPr>
          <w:rFonts w:ascii="Arial" w:hAnsi="Arial" w:cs="Arial"/>
          <w:szCs w:val="22"/>
        </w:rPr>
        <w:t xml:space="preserve"> (</w:t>
      </w:r>
      <w:r w:rsidR="00E06666" w:rsidRPr="00997757">
        <w:rPr>
          <w:rFonts w:ascii="Arial" w:hAnsi="Arial" w:cs="Arial"/>
          <w:szCs w:val="22"/>
        </w:rPr>
        <w:t>c</w:t>
      </w:r>
      <w:r w:rsidRPr="00997757">
        <w:rPr>
          <w:rFonts w:ascii="Arial" w:hAnsi="Arial" w:cs="Arial"/>
          <w:szCs w:val="22"/>
        </w:rPr>
        <w:t>m)</w:t>
      </w:r>
    </w:p>
    <w:p w:rsidR="00997757" w:rsidRDefault="00997757" w:rsidP="00822F65">
      <w:pPr>
        <w:jc w:val="both"/>
        <w:rPr>
          <w:rFonts w:ascii="Arial" w:hAnsi="Arial" w:cs="Arial"/>
          <w:szCs w:val="22"/>
        </w:rPr>
      </w:pPr>
    </w:p>
    <w:tbl>
      <w:tblPr>
        <w:tblW w:w="9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920"/>
        <w:gridCol w:w="1000"/>
        <w:gridCol w:w="920"/>
        <w:gridCol w:w="940"/>
        <w:gridCol w:w="900"/>
        <w:gridCol w:w="900"/>
        <w:gridCol w:w="880"/>
        <w:gridCol w:w="900"/>
        <w:gridCol w:w="820"/>
      </w:tblGrid>
      <w:tr w:rsidR="00997757" w:rsidRPr="00AD37E8" w:rsidTr="00997757">
        <w:trPr>
          <w:trHeight w:hRule="exact" w:val="34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W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B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G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97757">
              <w:rPr>
                <w:rFonts w:ascii="Arial" w:hAnsi="Arial" w:cs="Arial"/>
                <w:b/>
                <w:bCs/>
                <w:color w:val="000000"/>
                <w:sz w:val="20"/>
              </w:rPr>
              <w:t>N</w:t>
            </w:r>
          </w:p>
        </w:tc>
      </w:tr>
      <w:tr w:rsidR="00997757" w:rsidRPr="00AD37E8" w:rsidTr="00997757">
        <w:trPr>
          <w:trHeight w:hRule="exact" w:val="34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45,7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76,2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97757">
              <w:rPr>
                <w:rFonts w:ascii="Arial" w:hAnsi="Arial" w:cs="Arial"/>
                <w:color w:val="000000"/>
                <w:sz w:val="20"/>
              </w:rPr>
              <w:t>7,6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757" w:rsidRPr="00997757" w:rsidRDefault="00997757" w:rsidP="0099775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22,9</w:t>
            </w:r>
          </w:p>
        </w:tc>
      </w:tr>
    </w:tbl>
    <w:p w:rsidR="00997757" w:rsidRDefault="00997757" w:rsidP="00822F65">
      <w:pPr>
        <w:jc w:val="both"/>
        <w:rPr>
          <w:rFonts w:ascii="Arial" w:hAnsi="Arial" w:cs="Arial"/>
          <w:szCs w:val="22"/>
        </w:rPr>
      </w:pPr>
    </w:p>
    <w:p w:rsidR="004E0182" w:rsidRDefault="004E0182" w:rsidP="00822F65">
      <w:pPr>
        <w:jc w:val="both"/>
        <w:rPr>
          <w:rFonts w:ascii="Arial" w:hAnsi="Arial" w:cs="Arial"/>
          <w:szCs w:val="22"/>
        </w:rPr>
      </w:pPr>
    </w:p>
    <w:sectPr w:rsidR="004E0182" w:rsidSect="004E0182">
      <w:headerReference w:type="default" r:id="rId9"/>
      <w:footerReference w:type="default" r:id="rId10"/>
      <w:pgSz w:w="11907" w:h="16840" w:code="9"/>
      <w:pgMar w:top="1134" w:right="851" w:bottom="1418" w:left="1134" w:header="851" w:footer="851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DF6" w:rsidRDefault="00411DF6">
      <w:r>
        <w:separator/>
      </w:r>
    </w:p>
  </w:endnote>
  <w:endnote w:type="continuationSeparator" w:id="0">
    <w:p w:rsidR="00411DF6" w:rsidRDefault="0041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ndny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DF6" w:rsidRPr="001202F9" w:rsidRDefault="00FF08E1" w:rsidP="00365319">
    <w:pPr>
      <w:pStyle w:val="Rodap"/>
      <w:tabs>
        <w:tab w:val="clear" w:pos="8504"/>
        <w:tab w:val="right" w:pos="9923"/>
        <w:tab w:val="right" w:pos="9981"/>
      </w:tabs>
      <w:rPr>
        <w:rFonts w:ascii="Arial" w:hAnsi="Arial" w:cs="Arial"/>
      </w:rPr>
    </w:pPr>
    <w:r w:rsidRPr="001202F9">
      <w:rPr>
        <w:rFonts w:ascii="Arial" w:hAnsi="Arial" w:cs="Arial"/>
        <w:sz w:val="6"/>
        <w:szCs w:val="6"/>
      </w:rPr>
      <w:fldChar w:fldCharType="begin"/>
    </w:r>
    <w:r w:rsidR="00411DF6" w:rsidRPr="001202F9">
      <w:rPr>
        <w:rFonts w:ascii="Arial" w:hAnsi="Arial" w:cs="Arial"/>
        <w:sz w:val="6"/>
        <w:szCs w:val="6"/>
      </w:rPr>
      <w:instrText xml:space="preserve"> FILENAME \p </w:instrText>
    </w:r>
    <w:r w:rsidRPr="001202F9">
      <w:rPr>
        <w:rFonts w:ascii="Arial" w:hAnsi="Arial" w:cs="Arial"/>
        <w:sz w:val="6"/>
        <w:szCs w:val="6"/>
      </w:rPr>
      <w:fldChar w:fldCharType="separate"/>
    </w:r>
    <w:r w:rsidR="00D11AF7">
      <w:rPr>
        <w:rFonts w:ascii="Arial" w:hAnsi="Arial" w:cs="Arial"/>
        <w:noProof/>
        <w:sz w:val="6"/>
        <w:szCs w:val="6"/>
      </w:rPr>
      <w:t>Q:\Projetos2013\CATALÃO\SES\ETE\HIDR\Relatórios\4.Especificações Técnicas\4.13 Calha Parshall.docx</w:t>
    </w:r>
    <w:r w:rsidRPr="001202F9">
      <w:rPr>
        <w:rFonts w:ascii="Arial" w:hAnsi="Arial" w:cs="Arial"/>
        <w:sz w:val="6"/>
        <w:szCs w:val="6"/>
      </w:rPr>
      <w:fldChar w:fldCharType="end"/>
    </w:r>
    <w:r w:rsidR="00411DF6">
      <w:rPr>
        <w:sz w:val="6"/>
        <w:szCs w:val="6"/>
      </w:rPr>
      <w:tab/>
    </w:r>
    <w:r w:rsidR="003B5B36">
      <w:rPr>
        <w:sz w:val="6"/>
        <w:szCs w:val="6"/>
      </w:rPr>
      <w:tab/>
    </w:r>
    <w:r w:rsidR="00411DF6" w:rsidRPr="001202F9">
      <w:rPr>
        <w:rFonts w:ascii="Arial" w:hAnsi="Arial" w:cs="Arial"/>
        <w:sz w:val="18"/>
        <w:szCs w:val="18"/>
      </w:rPr>
      <w:t xml:space="preserve">SENHA </w:t>
    </w:r>
    <w:proofErr w:type="gramStart"/>
    <w:r w:rsidR="00411DF6" w:rsidRPr="001202F9">
      <w:rPr>
        <w:rFonts w:ascii="Arial" w:hAnsi="Arial" w:cs="Arial"/>
        <w:sz w:val="18"/>
        <w:szCs w:val="18"/>
      </w:rPr>
      <w:t>ENGENHARIA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DF6" w:rsidRDefault="00411DF6">
      <w:r>
        <w:separator/>
      </w:r>
    </w:p>
  </w:footnote>
  <w:footnote w:type="continuationSeparator" w:id="0">
    <w:p w:rsidR="00411DF6" w:rsidRDefault="0041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36" w:rsidRPr="00DF4497" w:rsidRDefault="003B5B36" w:rsidP="003B5B36">
    <w:pPr>
      <w:pStyle w:val="SENHA-CABEALHO1LINHA"/>
    </w:pPr>
    <w:proofErr w:type="spellStart"/>
    <w:proofErr w:type="gramStart"/>
    <w:r>
      <w:t>ses</w:t>
    </w:r>
    <w:proofErr w:type="spellEnd"/>
    <w:proofErr w:type="gramEnd"/>
    <w:r>
      <w:t xml:space="preserve"> catalão</w:t>
    </w:r>
    <w:r>
      <w:tab/>
    </w:r>
    <w:r w:rsidR="00D11AF7">
      <w:t>4</w:t>
    </w:r>
    <w:r>
      <w:t xml:space="preserve">.13 calha </w:t>
    </w:r>
    <w:proofErr w:type="spellStart"/>
    <w:r>
      <w:t>parshall</w:t>
    </w:r>
    <w:proofErr w:type="spellEnd"/>
    <w:r>
      <w:t xml:space="preserve"> </w:t>
    </w:r>
  </w:p>
  <w:p w:rsidR="003B5B36" w:rsidRPr="00C75828" w:rsidRDefault="003B5B36" w:rsidP="003B5B36">
    <w:pPr>
      <w:pStyle w:val="SENHA-CABEALHO2LINHA"/>
    </w:pPr>
    <w:proofErr w:type="gramStart"/>
    <w:r>
      <w:rPr>
        <w:smallCaps/>
      </w:rPr>
      <w:t>projeto</w:t>
    </w:r>
    <w:proofErr w:type="gramEnd"/>
    <w:r>
      <w:rPr>
        <w:smallCaps/>
      </w:rPr>
      <w:t xml:space="preserve"> executivo</w:t>
    </w:r>
    <w:r w:rsidRPr="001226B2">
      <w:rPr>
        <w:smallCaps/>
      </w:rPr>
      <w:t>-</w:t>
    </w:r>
    <w:r>
      <w:rPr>
        <w:smallCaps/>
      </w:rPr>
      <w:t>hidráulico</w:t>
    </w:r>
    <w:r>
      <w:t xml:space="preserve">                                                                     </w:t>
    </w:r>
    <w:r>
      <w:tab/>
      <w:t>fl.</w:t>
    </w:r>
    <w:r w:rsidR="00D11AF7">
      <w:t>4</w:t>
    </w:r>
    <w:r>
      <w:t>.</w:t>
    </w:r>
    <w:r w:rsidRPr="0056062C">
      <w:rPr>
        <w:smallCaps/>
      </w:rPr>
      <w:fldChar w:fldCharType="begin"/>
    </w:r>
    <w:r w:rsidRPr="0056062C">
      <w:rPr>
        <w:smallCaps/>
      </w:rPr>
      <w:instrText xml:space="preserve"> PAGE </w:instrText>
    </w:r>
    <w:r w:rsidRPr="0056062C">
      <w:rPr>
        <w:smallCaps/>
      </w:rPr>
      <w:fldChar w:fldCharType="separate"/>
    </w:r>
    <w:r w:rsidR="00D11AF7">
      <w:rPr>
        <w:smallCaps/>
        <w:noProof/>
      </w:rPr>
      <w:t>2</w:t>
    </w:r>
    <w:r w:rsidRPr="0056062C">
      <w:rPr>
        <w:smallCap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>
    <w:nsid w:val="00E218BB"/>
    <w:multiLevelType w:val="multilevel"/>
    <w:tmpl w:val="4B4865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2703CC8"/>
    <w:multiLevelType w:val="multilevel"/>
    <w:tmpl w:val="E4CE60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2.6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6325412"/>
    <w:multiLevelType w:val="multilevel"/>
    <w:tmpl w:val="1974E31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0BF15120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0DED78C6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89D66EB"/>
    <w:multiLevelType w:val="singleLevel"/>
    <w:tmpl w:val="FFFFFFFF"/>
    <w:lvl w:ilvl="0">
      <w:numFmt w:val="decimal"/>
      <w:lvlText w:val="*"/>
      <w:lvlJc w:val="left"/>
    </w:lvl>
  </w:abstractNum>
  <w:abstractNum w:abstractNumId="8">
    <w:nsid w:val="19A74F0E"/>
    <w:multiLevelType w:val="multilevel"/>
    <w:tmpl w:val="2BA832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C046D2E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53C1B39"/>
    <w:multiLevelType w:val="hybridMultilevel"/>
    <w:tmpl w:val="0AE42074"/>
    <w:lvl w:ilvl="0" w:tplc="28F6D4C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4590B"/>
    <w:multiLevelType w:val="multilevel"/>
    <w:tmpl w:val="F89E82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</w:rPr>
    </w:lvl>
  </w:abstractNum>
  <w:abstractNum w:abstractNumId="12">
    <w:nsid w:val="2D2520C1"/>
    <w:multiLevelType w:val="multilevel"/>
    <w:tmpl w:val="623C0C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E790CC4"/>
    <w:multiLevelType w:val="multilevel"/>
    <w:tmpl w:val="A1F47AA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680139C"/>
    <w:multiLevelType w:val="hybridMultilevel"/>
    <w:tmpl w:val="E1D41F8A"/>
    <w:lvl w:ilvl="0" w:tplc="0416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5">
    <w:nsid w:val="3B556ACF"/>
    <w:multiLevelType w:val="multilevel"/>
    <w:tmpl w:val="8D7C73B0"/>
    <w:lvl w:ilvl="0">
      <w:start w:val="4"/>
      <w:numFmt w:val="decimal"/>
      <w:lvlText w:val="%1"/>
      <w:lvlJc w:val="left"/>
      <w:pPr>
        <w:ind w:left="600" w:hanging="600"/>
      </w:pPr>
      <w:rPr>
        <w:rFonts w:ascii="Arial" w:hAnsi="Arial" w:cs="Arial" w:hint="default"/>
        <w:b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rial" w:hAnsi="Arial" w:cs="Arial" w:hint="default"/>
        <w:b/>
      </w:rPr>
    </w:lvl>
  </w:abstractNum>
  <w:abstractNum w:abstractNumId="16">
    <w:nsid w:val="3D634E75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3EC24AAF"/>
    <w:multiLevelType w:val="multilevel"/>
    <w:tmpl w:val="9A94A3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ECB361D"/>
    <w:multiLevelType w:val="multilevel"/>
    <w:tmpl w:val="5F5E14C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42A44DBB"/>
    <w:multiLevelType w:val="hybridMultilevel"/>
    <w:tmpl w:val="921CE4B2"/>
    <w:lvl w:ilvl="0" w:tplc="FC308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8D7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0C1E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028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1258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D84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0C5B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3C2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C8B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9C733E"/>
    <w:multiLevelType w:val="multilevel"/>
    <w:tmpl w:val="0AE420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1741B4"/>
    <w:multiLevelType w:val="hybridMultilevel"/>
    <w:tmpl w:val="A71EC844"/>
    <w:name w:val="WW8Num942"/>
    <w:lvl w:ilvl="0" w:tplc="82A688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3883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5EE9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0F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5204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4AF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38C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1289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DDAB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CC0F55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4FA7709B"/>
    <w:multiLevelType w:val="multilevel"/>
    <w:tmpl w:val="76C0043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547F4CB7"/>
    <w:multiLevelType w:val="multilevel"/>
    <w:tmpl w:val="A2BC8DD6"/>
    <w:styleLink w:val="Estilo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>
    <w:nsid w:val="5D4D2C62"/>
    <w:multiLevelType w:val="multilevel"/>
    <w:tmpl w:val="5FEE97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26">
    <w:nsid w:val="63807703"/>
    <w:multiLevelType w:val="hybridMultilevel"/>
    <w:tmpl w:val="F8FA52EA"/>
    <w:lvl w:ilvl="0" w:tplc="14B249D8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7570BF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20E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6632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E4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5C9D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57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AB7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F09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F5821"/>
    <w:multiLevelType w:val="hybridMultilevel"/>
    <w:tmpl w:val="5CD4A7A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2D7254"/>
    <w:multiLevelType w:val="hybridMultilevel"/>
    <w:tmpl w:val="49189DE2"/>
    <w:lvl w:ilvl="0" w:tplc="FFFFFFF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numFmt w:val="none"/>
      <w:lvlText w:val=""/>
      <w:lvlJc w:val="left"/>
      <w:pPr>
        <w:tabs>
          <w:tab w:val="num" w:pos="360"/>
        </w:tabs>
      </w:pPr>
    </w:lvl>
    <w:lvl w:ilvl="2" w:tplc="04160005">
      <w:numFmt w:val="none"/>
      <w:lvlText w:val=""/>
      <w:lvlJc w:val="left"/>
      <w:pPr>
        <w:tabs>
          <w:tab w:val="num" w:pos="360"/>
        </w:tabs>
      </w:pPr>
    </w:lvl>
    <w:lvl w:ilvl="3" w:tplc="04160001">
      <w:numFmt w:val="none"/>
      <w:lvlText w:val=""/>
      <w:lvlJc w:val="left"/>
      <w:pPr>
        <w:tabs>
          <w:tab w:val="num" w:pos="360"/>
        </w:tabs>
      </w:pPr>
    </w:lvl>
    <w:lvl w:ilvl="4" w:tplc="04160003">
      <w:numFmt w:val="none"/>
      <w:lvlText w:val=""/>
      <w:lvlJc w:val="left"/>
      <w:pPr>
        <w:tabs>
          <w:tab w:val="num" w:pos="360"/>
        </w:tabs>
      </w:pPr>
    </w:lvl>
    <w:lvl w:ilvl="5" w:tplc="04160005">
      <w:numFmt w:val="none"/>
      <w:lvlText w:val=""/>
      <w:lvlJc w:val="left"/>
      <w:pPr>
        <w:tabs>
          <w:tab w:val="num" w:pos="360"/>
        </w:tabs>
      </w:pPr>
    </w:lvl>
    <w:lvl w:ilvl="6" w:tplc="04160001">
      <w:numFmt w:val="none"/>
      <w:lvlText w:val=""/>
      <w:lvlJc w:val="left"/>
      <w:pPr>
        <w:tabs>
          <w:tab w:val="num" w:pos="360"/>
        </w:tabs>
      </w:pPr>
    </w:lvl>
    <w:lvl w:ilvl="7" w:tplc="04160003">
      <w:numFmt w:val="none"/>
      <w:lvlText w:val=""/>
      <w:lvlJc w:val="left"/>
      <w:pPr>
        <w:tabs>
          <w:tab w:val="num" w:pos="360"/>
        </w:tabs>
      </w:pPr>
    </w:lvl>
    <w:lvl w:ilvl="8" w:tplc="04160005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1CF6ABD"/>
    <w:multiLevelType w:val="multilevel"/>
    <w:tmpl w:val="162616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79E62CC3"/>
    <w:multiLevelType w:val="multilevel"/>
    <w:tmpl w:val="F56CEE0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7F257015"/>
    <w:multiLevelType w:val="multilevel"/>
    <w:tmpl w:val="4B4865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7FB92A2A"/>
    <w:multiLevelType w:val="hybridMultilevel"/>
    <w:tmpl w:val="39EEABBC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9"/>
  </w:num>
  <w:num w:numId="4">
    <w:abstractNumId w:val="32"/>
  </w:num>
  <w:num w:numId="5">
    <w:abstractNumId w:val="10"/>
  </w:num>
  <w:num w:numId="6">
    <w:abstractNumId w:val="20"/>
  </w:num>
  <w:num w:numId="7">
    <w:abstractNumId w:val="28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11">
    <w:abstractNumId w:val="25"/>
  </w:num>
  <w:num w:numId="12">
    <w:abstractNumId w:val="30"/>
  </w:num>
  <w:num w:numId="13">
    <w:abstractNumId w:val="4"/>
  </w:num>
  <w:num w:numId="14">
    <w:abstractNumId w:val="6"/>
  </w:num>
  <w:num w:numId="15">
    <w:abstractNumId w:val="8"/>
  </w:num>
  <w:num w:numId="16">
    <w:abstractNumId w:val="24"/>
  </w:num>
  <w:num w:numId="17">
    <w:abstractNumId w:val="27"/>
  </w:num>
  <w:num w:numId="18">
    <w:abstractNumId w:val="29"/>
  </w:num>
  <w:num w:numId="19">
    <w:abstractNumId w:val="31"/>
  </w:num>
  <w:num w:numId="20">
    <w:abstractNumId w:val="26"/>
  </w:num>
  <w:num w:numId="21">
    <w:abstractNumId w:val="5"/>
  </w:num>
  <w:num w:numId="22">
    <w:abstractNumId w:val="22"/>
  </w:num>
  <w:num w:numId="23">
    <w:abstractNumId w:val="9"/>
  </w:num>
  <w:num w:numId="24">
    <w:abstractNumId w:val="16"/>
  </w:num>
  <w:num w:numId="25">
    <w:abstractNumId w:val="2"/>
  </w:num>
  <w:num w:numId="26">
    <w:abstractNumId w:val="7"/>
  </w:num>
  <w:num w:numId="27">
    <w:abstractNumId w:val="17"/>
  </w:num>
  <w:num w:numId="28">
    <w:abstractNumId w:val="11"/>
  </w:num>
  <w:num w:numId="29">
    <w:abstractNumId w:val="3"/>
  </w:num>
  <w:num w:numId="30">
    <w:abstractNumId w:val="13"/>
  </w:num>
  <w:num w:numId="31">
    <w:abstractNumId w:val="15"/>
  </w:num>
  <w:num w:numId="32">
    <w:abstractNumId w:val="12"/>
  </w:num>
  <w:num w:numId="33">
    <w:abstractNumId w:val="18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149"/>
    <w:rsid w:val="00003F50"/>
    <w:rsid w:val="0000508C"/>
    <w:rsid w:val="00006253"/>
    <w:rsid w:val="000106CF"/>
    <w:rsid w:val="00011072"/>
    <w:rsid w:val="00013FE8"/>
    <w:rsid w:val="00015D2E"/>
    <w:rsid w:val="00016281"/>
    <w:rsid w:val="00020743"/>
    <w:rsid w:val="00022C56"/>
    <w:rsid w:val="00023201"/>
    <w:rsid w:val="00024F26"/>
    <w:rsid w:val="00025569"/>
    <w:rsid w:val="000267D2"/>
    <w:rsid w:val="00030A1C"/>
    <w:rsid w:val="00032BF9"/>
    <w:rsid w:val="00033B55"/>
    <w:rsid w:val="0003463C"/>
    <w:rsid w:val="0003584F"/>
    <w:rsid w:val="000400E1"/>
    <w:rsid w:val="00041680"/>
    <w:rsid w:val="00041B7E"/>
    <w:rsid w:val="00041C50"/>
    <w:rsid w:val="00041E4C"/>
    <w:rsid w:val="00042CB6"/>
    <w:rsid w:val="00045623"/>
    <w:rsid w:val="00045B4A"/>
    <w:rsid w:val="00047A41"/>
    <w:rsid w:val="000504FE"/>
    <w:rsid w:val="00050573"/>
    <w:rsid w:val="000506D0"/>
    <w:rsid w:val="00051F8D"/>
    <w:rsid w:val="00054953"/>
    <w:rsid w:val="00056DFE"/>
    <w:rsid w:val="00057CB9"/>
    <w:rsid w:val="0006108C"/>
    <w:rsid w:val="000635DD"/>
    <w:rsid w:val="000642B0"/>
    <w:rsid w:val="00064BF4"/>
    <w:rsid w:val="000661FA"/>
    <w:rsid w:val="0007172E"/>
    <w:rsid w:val="00080067"/>
    <w:rsid w:val="00081973"/>
    <w:rsid w:val="00083352"/>
    <w:rsid w:val="000851C5"/>
    <w:rsid w:val="0008677F"/>
    <w:rsid w:val="000906C4"/>
    <w:rsid w:val="00093068"/>
    <w:rsid w:val="00096E5F"/>
    <w:rsid w:val="000A2A60"/>
    <w:rsid w:val="000A2D49"/>
    <w:rsid w:val="000A419A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7CE0"/>
    <w:rsid w:val="000C25BC"/>
    <w:rsid w:val="000C25C9"/>
    <w:rsid w:val="000C654D"/>
    <w:rsid w:val="000D15CB"/>
    <w:rsid w:val="000D20D1"/>
    <w:rsid w:val="000D37A8"/>
    <w:rsid w:val="000D399B"/>
    <w:rsid w:val="000D5083"/>
    <w:rsid w:val="000E22B8"/>
    <w:rsid w:val="000E34DA"/>
    <w:rsid w:val="000E68A5"/>
    <w:rsid w:val="000F188C"/>
    <w:rsid w:val="000F2FB7"/>
    <w:rsid w:val="000F7B7B"/>
    <w:rsid w:val="001006A8"/>
    <w:rsid w:val="00100D9F"/>
    <w:rsid w:val="00100DF4"/>
    <w:rsid w:val="00101E14"/>
    <w:rsid w:val="001039E7"/>
    <w:rsid w:val="0010464B"/>
    <w:rsid w:val="001055EB"/>
    <w:rsid w:val="00110247"/>
    <w:rsid w:val="001119F5"/>
    <w:rsid w:val="00116FD9"/>
    <w:rsid w:val="00117FFC"/>
    <w:rsid w:val="001202F9"/>
    <w:rsid w:val="00121F0C"/>
    <w:rsid w:val="00123271"/>
    <w:rsid w:val="00123901"/>
    <w:rsid w:val="00135AA6"/>
    <w:rsid w:val="00142EAD"/>
    <w:rsid w:val="00144CD7"/>
    <w:rsid w:val="00146256"/>
    <w:rsid w:val="00146501"/>
    <w:rsid w:val="00153469"/>
    <w:rsid w:val="00157B14"/>
    <w:rsid w:val="0016598E"/>
    <w:rsid w:val="00166525"/>
    <w:rsid w:val="00167852"/>
    <w:rsid w:val="00167BBC"/>
    <w:rsid w:val="001710EE"/>
    <w:rsid w:val="00172330"/>
    <w:rsid w:val="00172698"/>
    <w:rsid w:val="00172BF7"/>
    <w:rsid w:val="00177D60"/>
    <w:rsid w:val="00181D80"/>
    <w:rsid w:val="0018733A"/>
    <w:rsid w:val="00191324"/>
    <w:rsid w:val="001918D7"/>
    <w:rsid w:val="001925A0"/>
    <w:rsid w:val="00193035"/>
    <w:rsid w:val="00193236"/>
    <w:rsid w:val="001A0305"/>
    <w:rsid w:val="001A3B45"/>
    <w:rsid w:val="001A43D4"/>
    <w:rsid w:val="001A681A"/>
    <w:rsid w:val="001B370A"/>
    <w:rsid w:val="001B64C8"/>
    <w:rsid w:val="001C304C"/>
    <w:rsid w:val="001C4774"/>
    <w:rsid w:val="001C6A46"/>
    <w:rsid w:val="001D03A6"/>
    <w:rsid w:val="001E3781"/>
    <w:rsid w:val="001E45FC"/>
    <w:rsid w:val="001E5C38"/>
    <w:rsid w:val="001E6EAE"/>
    <w:rsid w:val="001F4187"/>
    <w:rsid w:val="001F78AE"/>
    <w:rsid w:val="002012C9"/>
    <w:rsid w:val="002020AE"/>
    <w:rsid w:val="002046BD"/>
    <w:rsid w:val="00206C8A"/>
    <w:rsid w:val="00207602"/>
    <w:rsid w:val="002076C8"/>
    <w:rsid w:val="00216899"/>
    <w:rsid w:val="0022259E"/>
    <w:rsid w:val="00225AA1"/>
    <w:rsid w:val="00225BB2"/>
    <w:rsid w:val="00230F1D"/>
    <w:rsid w:val="00231279"/>
    <w:rsid w:val="0023203D"/>
    <w:rsid w:val="00237BE0"/>
    <w:rsid w:val="00244179"/>
    <w:rsid w:val="00247FDB"/>
    <w:rsid w:val="00253BD7"/>
    <w:rsid w:val="00254E5F"/>
    <w:rsid w:val="00257727"/>
    <w:rsid w:val="00261BE9"/>
    <w:rsid w:val="00261EAA"/>
    <w:rsid w:val="00266CBD"/>
    <w:rsid w:val="00267ECA"/>
    <w:rsid w:val="002725BA"/>
    <w:rsid w:val="002740DF"/>
    <w:rsid w:val="0028026E"/>
    <w:rsid w:val="00281358"/>
    <w:rsid w:val="0028269F"/>
    <w:rsid w:val="002849A2"/>
    <w:rsid w:val="00293D76"/>
    <w:rsid w:val="002959FD"/>
    <w:rsid w:val="002A15FE"/>
    <w:rsid w:val="002A2DE9"/>
    <w:rsid w:val="002A3A6D"/>
    <w:rsid w:val="002A62D8"/>
    <w:rsid w:val="002A7952"/>
    <w:rsid w:val="002B1555"/>
    <w:rsid w:val="002B27DA"/>
    <w:rsid w:val="002B366E"/>
    <w:rsid w:val="002B5168"/>
    <w:rsid w:val="002B5862"/>
    <w:rsid w:val="002C1A4A"/>
    <w:rsid w:val="002C5288"/>
    <w:rsid w:val="002C681C"/>
    <w:rsid w:val="002D168D"/>
    <w:rsid w:val="002D2253"/>
    <w:rsid w:val="002D66A1"/>
    <w:rsid w:val="002D6933"/>
    <w:rsid w:val="002D6D00"/>
    <w:rsid w:val="002D7246"/>
    <w:rsid w:val="002D73B0"/>
    <w:rsid w:val="002D7DDB"/>
    <w:rsid w:val="002E08D7"/>
    <w:rsid w:val="002E2643"/>
    <w:rsid w:val="002E38CB"/>
    <w:rsid w:val="002E45EE"/>
    <w:rsid w:val="002E4A18"/>
    <w:rsid w:val="002F0A31"/>
    <w:rsid w:val="002F1577"/>
    <w:rsid w:val="002F5F54"/>
    <w:rsid w:val="002F683D"/>
    <w:rsid w:val="002F6B67"/>
    <w:rsid w:val="002F6CF5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21238"/>
    <w:rsid w:val="00323C69"/>
    <w:rsid w:val="003305CD"/>
    <w:rsid w:val="003308F3"/>
    <w:rsid w:val="00331FB6"/>
    <w:rsid w:val="00333980"/>
    <w:rsid w:val="00340127"/>
    <w:rsid w:val="003414D9"/>
    <w:rsid w:val="00342F5F"/>
    <w:rsid w:val="003430FF"/>
    <w:rsid w:val="00343450"/>
    <w:rsid w:val="00345D30"/>
    <w:rsid w:val="00350659"/>
    <w:rsid w:val="0035142A"/>
    <w:rsid w:val="00352A18"/>
    <w:rsid w:val="00353EE6"/>
    <w:rsid w:val="00362490"/>
    <w:rsid w:val="003638FA"/>
    <w:rsid w:val="003646F3"/>
    <w:rsid w:val="00365319"/>
    <w:rsid w:val="0036551D"/>
    <w:rsid w:val="00367738"/>
    <w:rsid w:val="003701C9"/>
    <w:rsid w:val="00370A22"/>
    <w:rsid w:val="003722B4"/>
    <w:rsid w:val="00372D53"/>
    <w:rsid w:val="00375691"/>
    <w:rsid w:val="00376AF0"/>
    <w:rsid w:val="003864A4"/>
    <w:rsid w:val="00387868"/>
    <w:rsid w:val="0039182A"/>
    <w:rsid w:val="00392DA4"/>
    <w:rsid w:val="003973CC"/>
    <w:rsid w:val="003A1106"/>
    <w:rsid w:val="003A2416"/>
    <w:rsid w:val="003A3CA4"/>
    <w:rsid w:val="003A4D6B"/>
    <w:rsid w:val="003A5686"/>
    <w:rsid w:val="003B0D5E"/>
    <w:rsid w:val="003B1399"/>
    <w:rsid w:val="003B351F"/>
    <w:rsid w:val="003B3667"/>
    <w:rsid w:val="003B3879"/>
    <w:rsid w:val="003B5A2A"/>
    <w:rsid w:val="003B5B36"/>
    <w:rsid w:val="003B7658"/>
    <w:rsid w:val="003B79B8"/>
    <w:rsid w:val="003C09A9"/>
    <w:rsid w:val="003C169D"/>
    <w:rsid w:val="003C206B"/>
    <w:rsid w:val="003C4D4F"/>
    <w:rsid w:val="003D1406"/>
    <w:rsid w:val="003D3776"/>
    <w:rsid w:val="003D471A"/>
    <w:rsid w:val="003E1595"/>
    <w:rsid w:val="003E4956"/>
    <w:rsid w:val="003E75BB"/>
    <w:rsid w:val="003F0C6C"/>
    <w:rsid w:val="003F453F"/>
    <w:rsid w:val="003F4E36"/>
    <w:rsid w:val="003F6D63"/>
    <w:rsid w:val="00400E8D"/>
    <w:rsid w:val="004011C1"/>
    <w:rsid w:val="00404E85"/>
    <w:rsid w:val="00405424"/>
    <w:rsid w:val="00411DF6"/>
    <w:rsid w:val="004120B9"/>
    <w:rsid w:val="004200FF"/>
    <w:rsid w:val="00420376"/>
    <w:rsid w:val="00422EAB"/>
    <w:rsid w:val="004230A9"/>
    <w:rsid w:val="00424FBA"/>
    <w:rsid w:val="00425FEB"/>
    <w:rsid w:val="00434F47"/>
    <w:rsid w:val="00435BF6"/>
    <w:rsid w:val="00436D4C"/>
    <w:rsid w:val="00443FF5"/>
    <w:rsid w:val="00445FA3"/>
    <w:rsid w:val="00454203"/>
    <w:rsid w:val="00455C0B"/>
    <w:rsid w:val="004564F7"/>
    <w:rsid w:val="0046022E"/>
    <w:rsid w:val="00460614"/>
    <w:rsid w:val="00462EE6"/>
    <w:rsid w:val="00465535"/>
    <w:rsid w:val="00467672"/>
    <w:rsid w:val="00473163"/>
    <w:rsid w:val="00476213"/>
    <w:rsid w:val="004769BB"/>
    <w:rsid w:val="00477CAF"/>
    <w:rsid w:val="004804EA"/>
    <w:rsid w:val="00481CF9"/>
    <w:rsid w:val="00482164"/>
    <w:rsid w:val="0048335C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B0075"/>
    <w:rsid w:val="004B1A10"/>
    <w:rsid w:val="004B2CF6"/>
    <w:rsid w:val="004B693F"/>
    <w:rsid w:val="004D3DBC"/>
    <w:rsid w:val="004D5D9E"/>
    <w:rsid w:val="004D6C63"/>
    <w:rsid w:val="004E0081"/>
    <w:rsid w:val="004E0182"/>
    <w:rsid w:val="004E2166"/>
    <w:rsid w:val="004E41B5"/>
    <w:rsid w:val="004E57D9"/>
    <w:rsid w:val="004E667D"/>
    <w:rsid w:val="004E729F"/>
    <w:rsid w:val="004E7379"/>
    <w:rsid w:val="004E7B4A"/>
    <w:rsid w:val="004F4234"/>
    <w:rsid w:val="004F4818"/>
    <w:rsid w:val="004F4DDE"/>
    <w:rsid w:val="005024F2"/>
    <w:rsid w:val="00503EF0"/>
    <w:rsid w:val="0051152C"/>
    <w:rsid w:val="005148F4"/>
    <w:rsid w:val="00514AF7"/>
    <w:rsid w:val="00517F02"/>
    <w:rsid w:val="005203DC"/>
    <w:rsid w:val="005275F3"/>
    <w:rsid w:val="00535647"/>
    <w:rsid w:val="005364ED"/>
    <w:rsid w:val="00541597"/>
    <w:rsid w:val="00543D69"/>
    <w:rsid w:val="00545C59"/>
    <w:rsid w:val="00547AE4"/>
    <w:rsid w:val="00550A07"/>
    <w:rsid w:val="00550AF9"/>
    <w:rsid w:val="00552FDA"/>
    <w:rsid w:val="00563D62"/>
    <w:rsid w:val="005668C4"/>
    <w:rsid w:val="0056751F"/>
    <w:rsid w:val="00574573"/>
    <w:rsid w:val="0057657A"/>
    <w:rsid w:val="0058103F"/>
    <w:rsid w:val="005866D0"/>
    <w:rsid w:val="00587ABD"/>
    <w:rsid w:val="0059135B"/>
    <w:rsid w:val="005926E7"/>
    <w:rsid w:val="0059477B"/>
    <w:rsid w:val="0059622C"/>
    <w:rsid w:val="005B10FC"/>
    <w:rsid w:val="005B7DB7"/>
    <w:rsid w:val="005C67D8"/>
    <w:rsid w:val="005C7014"/>
    <w:rsid w:val="005D06EF"/>
    <w:rsid w:val="005D21FF"/>
    <w:rsid w:val="005D4FFC"/>
    <w:rsid w:val="005D5AFC"/>
    <w:rsid w:val="005D6AC9"/>
    <w:rsid w:val="005E1146"/>
    <w:rsid w:val="005E1694"/>
    <w:rsid w:val="005E31B1"/>
    <w:rsid w:val="005E3EEC"/>
    <w:rsid w:val="005E4111"/>
    <w:rsid w:val="005F14DE"/>
    <w:rsid w:val="005F1ADE"/>
    <w:rsid w:val="005F25F0"/>
    <w:rsid w:val="005F3579"/>
    <w:rsid w:val="005F38D7"/>
    <w:rsid w:val="006000F9"/>
    <w:rsid w:val="006011C1"/>
    <w:rsid w:val="006011F0"/>
    <w:rsid w:val="00601E09"/>
    <w:rsid w:val="0060390D"/>
    <w:rsid w:val="0060483E"/>
    <w:rsid w:val="00604DE6"/>
    <w:rsid w:val="00606DF6"/>
    <w:rsid w:val="00607DD3"/>
    <w:rsid w:val="00611244"/>
    <w:rsid w:val="006138BB"/>
    <w:rsid w:val="006154FA"/>
    <w:rsid w:val="0061656F"/>
    <w:rsid w:val="006173DE"/>
    <w:rsid w:val="006222AD"/>
    <w:rsid w:val="0062272C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4191"/>
    <w:rsid w:val="00634A3B"/>
    <w:rsid w:val="00636AE3"/>
    <w:rsid w:val="00636EAA"/>
    <w:rsid w:val="006379CF"/>
    <w:rsid w:val="00640A26"/>
    <w:rsid w:val="00642F68"/>
    <w:rsid w:val="00643CB1"/>
    <w:rsid w:val="0064497A"/>
    <w:rsid w:val="00644991"/>
    <w:rsid w:val="00647174"/>
    <w:rsid w:val="00647258"/>
    <w:rsid w:val="006510FD"/>
    <w:rsid w:val="00651617"/>
    <w:rsid w:val="006525F9"/>
    <w:rsid w:val="0065541F"/>
    <w:rsid w:val="00656374"/>
    <w:rsid w:val="00660C6C"/>
    <w:rsid w:val="00663E44"/>
    <w:rsid w:val="006700A1"/>
    <w:rsid w:val="006728F3"/>
    <w:rsid w:val="006768A5"/>
    <w:rsid w:val="006803F6"/>
    <w:rsid w:val="006867EC"/>
    <w:rsid w:val="0069031B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12AB"/>
    <w:rsid w:val="006C1AD1"/>
    <w:rsid w:val="006C3661"/>
    <w:rsid w:val="006C3BC0"/>
    <w:rsid w:val="006C5DA9"/>
    <w:rsid w:val="006C6322"/>
    <w:rsid w:val="006D0AB6"/>
    <w:rsid w:val="006D48E2"/>
    <w:rsid w:val="006D4B22"/>
    <w:rsid w:val="006E109A"/>
    <w:rsid w:val="006E1A62"/>
    <w:rsid w:val="006F1D83"/>
    <w:rsid w:val="006F661C"/>
    <w:rsid w:val="00702E48"/>
    <w:rsid w:val="00703AE8"/>
    <w:rsid w:val="00704C97"/>
    <w:rsid w:val="007077C1"/>
    <w:rsid w:val="00712562"/>
    <w:rsid w:val="007151CA"/>
    <w:rsid w:val="00715A13"/>
    <w:rsid w:val="00715EDF"/>
    <w:rsid w:val="00716113"/>
    <w:rsid w:val="00721026"/>
    <w:rsid w:val="007246CF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4865"/>
    <w:rsid w:val="007560DD"/>
    <w:rsid w:val="00757B24"/>
    <w:rsid w:val="00760A66"/>
    <w:rsid w:val="007703CC"/>
    <w:rsid w:val="00772C6F"/>
    <w:rsid w:val="007731E2"/>
    <w:rsid w:val="00776423"/>
    <w:rsid w:val="00781B7C"/>
    <w:rsid w:val="00786F82"/>
    <w:rsid w:val="00791DD5"/>
    <w:rsid w:val="00792149"/>
    <w:rsid w:val="0079312A"/>
    <w:rsid w:val="0079339D"/>
    <w:rsid w:val="0079475D"/>
    <w:rsid w:val="00794919"/>
    <w:rsid w:val="007A1C42"/>
    <w:rsid w:val="007B16D5"/>
    <w:rsid w:val="007B74A1"/>
    <w:rsid w:val="007C1D5E"/>
    <w:rsid w:val="007C236B"/>
    <w:rsid w:val="007C2BD5"/>
    <w:rsid w:val="007C516D"/>
    <w:rsid w:val="007D573C"/>
    <w:rsid w:val="007D6D1B"/>
    <w:rsid w:val="007E0A79"/>
    <w:rsid w:val="007E225E"/>
    <w:rsid w:val="007F6C16"/>
    <w:rsid w:val="007F710D"/>
    <w:rsid w:val="008004FF"/>
    <w:rsid w:val="00803120"/>
    <w:rsid w:val="00810E5B"/>
    <w:rsid w:val="0081151C"/>
    <w:rsid w:val="00812B74"/>
    <w:rsid w:val="00813F9C"/>
    <w:rsid w:val="00814726"/>
    <w:rsid w:val="00814CD4"/>
    <w:rsid w:val="00821EA0"/>
    <w:rsid w:val="00822F65"/>
    <w:rsid w:val="00827678"/>
    <w:rsid w:val="00830966"/>
    <w:rsid w:val="008337C7"/>
    <w:rsid w:val="00834F0D"/>
    <w:rsid w:val="008358FE"/>
    <w:rsid w:val="0084564F"/>
    <w:rsid w:val="008521A5"/>
    <w:rsid w:val="0085398C"/>
    <w:rsid w:val="0085641A"/>
    <w:rsid w:val="008568DC"/>
    <w:rsid w:val="00862433"/>
    <w:rsid w:val="008632A0"/>
    <w:rsid w:val="00865A82"/>
    <w:rsid w:val="00867901"/>
    <w:rsid w:val="00870370"/>
    <w:rsid w:val="00874DF5"/>
    <w:rsid w:val="008764E5"/>
    <w:rsid w:val="008774F8"/>
    <w:rsid w:val="0088456E"/>
    <w:rsid w:val="00891F09"/>
    <w:rsid w:val="008927F1"/>
    <w:rsid w:val="008957E3"/>
    <w:rsid w:val="008A36C5"/>
    <w:rsid w:val="008A5F65"/>
    <w:rsid w:val="008A6177"/>
    <w:rsid w:val="008A6ECC"/>
    <w:rsid w:val="008A7838"/>
    <w:rsid w:val="008C680E"/>
    <w:rsid w:val="008D3C03"/>
    <w:rsid w:val="008D579E"/>
    <w:rsid w:val="008E019D"/>
    <w:rsid w:val="008E2CB0"/>
    <w:rsid w:val="008E34C4"/>
    <w:rsid w:val="008E5416"/>
    <w:rsid w:val="008F1ED4"/>
    <w:rsid w:val="008F278C"/>
    <w:rsid w:val="008F73D2"/>
    <w:rsid w:val="009024F4"/>
    <w:rsid w:val="0090637B"/>
    <w:rsid w:val="00913990"/>
    <w:rsid w:val="0091409E"/>
    <w:rsid w:val="009141E8"/>
    <w:rsid w:val="009149D8"/>
    <w:rsid w:val="00917581"/>
    <w:rsid w:val="00920857"/>
    <w:rsid w:val="009216F3"/>
    <w:rsid w:val="00927F07"/>
    <w:rsid w:val="00930912"/>
    <w:rsid w:val="0093248D"/>
    <w:rsid w:val="00934953"/>
    <w:rsid w:val="009365FD"/>
    <w:rsid w:val="00947917"/>
    <w:rsid w:val="00951211"/>
    <w:rsid w:val="0095155A"/>
    <w:rsid w:val="0095544B"/>
    <w:rsid w:val="00961D57"/>
    <w:rsid w:val="00962E74"/>
    <w:rsid w:val="0096315C"/>
    <w:rsid w:val="00967F02"/>
    <w:rsid w:val="00970A64"/>
    <w:rsid w:val="0097149A"/>
    <w:rsid w:val="0097244E"/>
    <w:rsid w:val="00973FE4"/>
    <w:rsid w:val="00974EDC"/>
    <w:rsid w:val="00980A52"/>
    <w:rsid w:val="0098371C"/>
    <w:rsid w:val="00986E3F"/>
    <w:rsid w:val="00987BBD"/>
    <w:rsid w:val="00990A6F"/>
    <w:rsid w:val="00991154"/>
    <w:rsid w:val="00992754"/>
    <w:rsid w:val="00997757"/>
    <w:rsid w:val="009A38F6"/>
    <w:rsid w:val="009A3FFA"/>
    <w:rsid w:val="009A484D"/>
    <w:rsid w:val="009A53EC"/>
    <w:rsid w:val="009A56B2"/>
    <w:rsid w:val="009A5938"/>
    <w:rsid w:val="009A760D"/>
    <w:rsid w:val="009A77BC"/>
    <w:rsid w:val="009B228F"/>
    <w:rsid w:val="009B50E6"/>
    <w:rsid w:val="009B51A8"/>
    <w:rsid w:val="009B79E5"/>
    <w:rsid w:val="009C460D"/>
    <w:rsid w:val="009C4DE4"/>
    <w:rsid w:val="009C53D6"/>
    <w:rsid w:val="009C5F59"/>
    <w:rsid w:val="009C7FC3"/>
    <w:rsid w:val="009D1FEC"/>
    <w:rsid w:val="009D6A70"/>
    <w:rsid w:val="009E0696"/>
    <w:rsid w:val="009E185A"/>
    <w:rsid w:val="009E2F45"/>
    <w:rsid w:val="009E4496"/>
    <w:rsid w:val="009E7C4B"/>
    <w:rsid w:val="009F0195"/>
    <w:rsid w:val="009F22E2"/>
    <w:rsid w:val="009F2740"/>
    <w:rsid w:val="009F3A88"/>
    <w:rsid w:val="009F70A5"/>
    <w:rsid w:val="00A051C5"/>
    <w:rsid w:val="00A06758"/>
    <w:rsid w:val="00A1227C"/>
    <w:rsid w:val="00A20774"/>
    <w:rsid w:val="00A22B4E"/>
    <w:rsid w:val="00A237C4"/>
    <w:rsid w:val="00A26B3E"/>
    <w:rsid w:val="00A26C9C"/>
    <w:rsid w:val="00A351C7"/>
    <w:rsid w:val="00A35600"/>
    <w:rsid w:val="00A377D7"/>
    <w:rsid w:val="00A401A0"/>
    <w:rsid w:val="00A40F09"/>
    <w:rsid w:val="00A425ED"/>
    <w:rsid w:val="00A43161"/>
    <w:rsid w:val="00A441EE"/>
    <w:rsid w:val="00A46478"/>
    <w:rsid w:val="00A46D05"/>
    <w:rsid w:val="00A47406"/>
    <w:rsid w:val="00A51302"/>
    <w:rsid w:val="00A54FFB"/>
    <w:rsid w:val="00A559B6"/>
    <w:rsid w:val="00A56C0C"/>
    <w:rsid w:val="00A5765B"/>
    <w:rsid w:val="00A57922"/>
    <w:rsid w:val="00A57B1C"/>
    <w:rsid w:val="00A601C0"/>
    <w:rsid w:val="00A61A64"/>
    <w:rsid w:val="00A624A5"/>
    <w:rsid w:val="00A659B9"/>
    <w:rsid w:val="00A71E04"/>
    <w:rsid w:val="00A83229"/>
    <w:rsid w:val="00A87797"/>
    <w:rsid w:val="00A9393B"/>
    <w:rsid w:val="00AA1606"/>
    <w:rsid w:val="00AB0D03"/>
    <w:rsid w:val="00AB2BB3"/>
    <w:rsid w:val="00AC1131"/>
    <w:rsid w:val="00AC2FCD"/>
    <w:rsid w:val="00AC6FE9"/>
    <w:rsid w:val="00AC7AF9"/>
    <w:rsid w:val="00AC7B83"/>
    <w:rsid w:val="00AD0BD9"/>
    <w:rsid w:val="00AD32CA"/>
    <w:rsid w:val="00AD71C8"/>
    <w:rsid w:val="00AE66F2"/>
    <w:rsid w:val="00AF2341"/>
    <w:rsid w:val="00AF24B5"/>
    <w:rsid w:val="00AF334A"/>
    <w:rsid w:val="00AF458C"/>
    <w:rsid w:val="00AF6C6C"/>
    <w:rsid w:val="00B01F5E"/>
    <w:rsid w:val="00B03ABD"/>
    <w:rsid w:val="00B1085D"/>
    <w:rsid w:val="00B124DF"/>
    <w:rsid w:val="00B145A1"/>
    <w:rsid w:val="00B165B9"/>
    <w:rsid w:val="00B17D26"/>
    <w:rsid w:val="00B21363"/>
    <w:rsid w:val="00B24B32"/>
    <w:rsid w:val="00B24CDF"/>
    <w:rsid w:val="00B24F21"/>
    <w:rsid w:val="00B25360"/>
    <w:rsid w:val="00B25D4A"/>
    <w:rsid w:val="00B27DC7"/>
    <w:rsid w:val="00B32CCD"/>
    <w:rsid w:val="00B33E51"/>
    <w:rsid w:val="00B33F13"/>
    <w:rsid w:val="00B370D4"/>
    <w:rsid w:val="00B37C8D"/>
    <w:rsid w:val="00B40B2C"/>
    <w:rsid w:val="00B40EB5"/>
    <w:rsid w:val="00B411BB"/>
    <w:rsid w:val="00B41267"/>
    <w:rsid w:val="00B429EC"/>
    <w:rsid w:val="00B42E0E"/>
    <w:rsid w:val="00B447FA"/>
    <w:rsid w:val="00B46854"/>
    <w:rsid w:val="00B478AE"/>
    <w:rsid w:val="00B47996"/>
    <w:rsid w:val="00B51665"/>
    <w:rsid w:val="00B543C2"/>
    <w:rsid w:val="00B6014F"/>
    <w:rsid w:val="00B6144A"/>
    <w:rsid w:val="00B63892"/>
    <w:rsid w:val="00B64B1E"/>
    <w:rsid w:val="00B64FFA"/>
    <w:rsid w:val="00B670FF"/>
    <w:rsid w:val="00B67C66"/>
    <w:rsid w:val="00B73620"/>
    <w:rsid w:val="00B80569"/>
    <w:rsid w:val="00B8427E"/>
    <w:rsid w:val="00B84968"/>
    <w:rsid w:val="00B8789F"/>
    <w:rsid w:val="00B87F92"/>
    <w:rsid w:val="00B907F5"/>
    <w:rsid w:val="00B927C8"/>
    <w:rsid w:val="00B92958"/>
    <w:rsid w:val="00B9532E"/>
    <w:rsid w:val="00B95803"/>
    <w:rsid w:val="00BA3089"/>
    <w:rsid w:val="00BA4A29"/>
    <w:rsid w:val="00BA7D35"/>
    <w:rsid w:val="00BB1AA9"/>
    <w:rsid w:val="00BB4FE2"/>
    <w:rsid w:val="00BB589A"/>
    <w:rsid w:val="00BC1DA8"/>
    <w:rsid w:val="00BC4D5D"/>
    <w:rsid w:val="00BC77D3"/>
    <w:rsid w:val="00BD0880"/>
    <w:rsid w:val="00BE0070"/>
    <w:rsid w:val="00BE3A11"/>
    <w:rsid w:val="00BE6A04"/>
    <w:rsid w:val="00BE7601"/>
    <w:rsid w:val="00BE7CE7"/>
    <w:rsid w:val="00BF0096"/>
    <w:rsid w:val="00BF32E5"/>
    <w:rsid w:val="00BF65FC"/>
    <w:rsid w:val="00BF7D74"/>
    <w:rsid w:val="00C00749"/>
    <w:rsid w:val="00C02D69"/>
    <w:rsid w:val="00C111EE"/>
    <w:rsid w:val="00C122D0"/>
    <w:rsid w:val="00C14F72"/>
    <w:rsid w:val="00C2251E"/>
    <w:rsid w:val="00C238EC"/>
    <w:rsid w:val="00C27256"/>
    <w:rsid w:val="00C2777F"/>
    <w:rsid w:val="00C27903"/>
    <w:rsid w:val="00C27A55"/>
    <w:rsid w:val="00C32A9B"/>
    <w:rsid w:val="00C32C23"/>
    <w:rsid w:val="00C33566"/>
    <w:rsid w:val="00C34577"/>
    <w:rsid w:val="00C35CA3"/>
    <w:rsid w:val="00C368F6"/>
    <w:rsid w:val="00C37625"/>
    <w:rsid w:val="00C40568"/>
    <w:rsid w:val="00C40BF5"/>
    <w:rsid w:val="00C43A81"/>
    <w:rsid w:val="00C51B77"/>
    <w:rsid w:val="00C51DEA"/>
    <w:rsid w:val="00C57604"/>
    <w:rsid w:val="00C6240D"/>
    <w:rsid w:val="00C64F4A"/>
    <w:rsid w:val="00C663E5"/>
    <w:rsid w:val="00C66864"/>
    <w:rsid w:val="00C66FE6"/>
    <w:rsid w:val="00C7128C"/>
    <w:rsid w:val="00C77FAA"/>
    <w:rsid w:val="00C84165"/>
    <w:rsid w:val="00C85128"/>
    <w:rsid w:val="00C932F2"/>
    <w:rsid w:val="00C94A40"/>
    <w:rsid w:val="00C9564A"/>
    <w:rsid w:val="00C95F49"/>
    <w:rsid w:val="00C960EF"/>
    <w:rsid w:val="00C96A2F"/>
    <w:rsid w:val="00CA09F9"/>
    <w:rsid w:val="00CA3BB8"/>
    <w:rsid w:val="00CA4297"/>
    <w:rsid w:val="00CA7473"/>
    <w:rsid w:val="00CB3E00"/>
    <w:rsid w:val="00CB5833"/>
    <w:rsid w:val="00CB6D4B"/>
    <w:rsid w:val="00CC0E78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70D"/>
    <w:rsid w:val="00CE4D3B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19F7"/>
    <w:rsid w:val="00D0469B"/>
    <w:rsid w:val="00D04841"/>
    <w:rsid w:val="00D07CB9"/>
    <w:rsid w:val="00D10EEF"/>
    <w:rsid w:val="00D11AF7"/>
    <w:rsid w:val="00D165A3"/>
    <w:rsid w:val="00D21F81"/>
    <w:rsid w:val="00D22320"/>
    <w:rsid w:val="00D256B0"/>
    <w:rsid w:val="00D307BE"/>
    <w:rsid w:val="00D34D1F"/>
    <w:rsid w:val="00D34E0E"/>
    <w:rsid w:val="00D37636"/>
    <w:rsid w:val="00D40625"/>
    <w:rsid w:val="00D4152B"/>
    <w:rsid w:val="00D465F8"/>
    <w:rsid w:val="00D5306D"/>
    <w:rsid w:val="00D56998"/>
    <w:rsid w:val="00D60157"/>
    <w:rsid w:val="00D60419"/>
    <w:rsid w:val="00D6174C"/>
    <w:rsid w:val="00D646C7"/>
    <w:rsid w:val="00D64FE8"/>
    <w:rsid w:val="00D71173"/>
    <w:rsid w:val="00D724AC"/>
    <w:rsid w:val="00D73123"/>
    <w:rsid w:val="00D7319F"/>
    <w:rsid w:val="00D73F62"/>
    <w:rsid w:val="00D802E1"/>
    <w:rsid w:val="00D854CF"/>
    <w:rsid w:val="00D86FCD"/>
    <w:rsid w:val="00D913CC"/>
    <w:rsid w:val="00D913D9"/>
    <w:rsid w:val="00D91B2F"/>
    <w:rsid w:val="00D92984"/>
    <w:rsid w:val="00D93C5B"/>
    <w:rsid w:val="00D9690D"/>
    <w:rsid w:val="00DA339A"/>
    <w:rsid w:val="00DB6E44"/>
    <w:rsid w:val="00DC1847"/>
    <w:rsid w:val="00DC46BE"/>
    <w:rsid w:val="00DD1048"/>
    <w:rsid w:val="00DD1BCA"/>
    <w:rsid w:val="00DD337E"/>
    <w:rsid w:val="00DD5173"/>
    <w:rsid w:val="00DE0825"/>
    <w:rsid w:val="00DE1786"/>
    <w:rsid w:val="00DE29D3"/>
    <w:rsid w:val="00DE44BD"/>
    <w:rsid w:val="00DE474C"/>
    <w:rsid w:val="00DE5B33"/>
    <w:rsid w:val="00DE5EB8"/>
    <w:rsid w:val="00DE7C51"/>
    <w:rsid w:val="00DE7F06"/>
    <w:rsid w:val="00DF51D1"/>
    <w:rsid w:val="00E022B1"/>
    <w:rsid w:val="00E02EC4"/>
    <w:rsid w:val="00E04964"/>
    <w:rsid w:val="00E06666"/>
    <w:rsid w:val="00E07489"/>
    <w:rsid w:val="00E07814"/>
    <w:rsid w:val="00E07965"/>
    <w:rsid w:val="00E10C35"/>
    <w:rsid w:val="00E13044"/>
    <w:rsid w:val="00E1710E"/>
    <w:rsid w:val="00E2025B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6194"/>
    <w:rsid w:val="00E57EF2"/>
    <w:rsid w:val="00E66A9D"/>
    <w:rsid w:val="00E67A24"/>
    <w:rsid w:val="00E71D7E"/>
    <w:rsid w:val="00E72E83"/>
    <w:rsid w:val="00E73648"/>
    <w:rsid w:val="00E77290"/>
    <w:rsid w:val="00E77596"/>
    <w:rsid w:val="00E8080D"/>
    <w:rsid w:val="00E82D52"/>
    <w:rsid w:val="00E83796"/>
    <w:rsid w:val="00E8441D"/>
    <w:rsid w:val="00E85004"/>
    <w:rsid w:val="00E9741B"/>
    <w:rsid w:val="00EA1479"/>
    <w:rsid w:val="00EA1B64"/>
    <w:rsid w:val="00EA211D"/>
    <w:rsid w:val="00EB4814"/>
    <w:rsid w:val="00EB4B4B"/>
    <w:rsid w:val="00EB5099"/>
    <w:rsid w:val="00EB5FEB"/>
    <w:rsid w:val="00EB60F9"/>
    <w:rsid w:val="00EB6BA2"/>
    <w:rsid w:val="00EC082B"/>
    <w:rsid w:val="00EC1EC8"/>
    <w:rsid w:val="00EC4BE4"/>
    <w:rsid w:val="00EC4C50"/>
    <w:rsid w:val="00EC773A"/>
    <w:rsid w:val="00ED109B"/>
    <w:rsid w:val="00ED72A4"/>
    <w:rsid w:val="00ED7B4B"/>
    <w:rsid w:val="00EE361A"/>
    <w:rsid w:val="00EE55DC"/>
    <w:rsid w:val="00EE6DEE"/>
    <w:rsid w:val="00EF4B30"/>
    <w:rsid w:val="00EF4E48"/>
    <w:rsid w:val="00EF7888"/>
    <w:rsid w:val="00F04427"/>
    <w:rsid w:val="00F06C96"/>
    <w:rsid w:val="00F15A24"/>
    <w:rsid w:val="00F1701D"/>
    <w:rsid w:val="00F26BB3"/>
    <w:rsid w:val="00F300E5"/>
    <w:rsid w:val="00F316DA"/>
    <w:rsid w:val="00F3759A"/>
    <w:rsid w:val="00F427C0"/>
    <w:rsid w:val="00F431ED"/>
    <w:rsid w:val="00F43940"/>
    <w:rsid w:val="00F5119A"/>
    <w:rsid w:val="00F51D37"/>
    <w:rsid w:val="00F534C1"/>
    <w:rsid w:val="00F5355A"/>
    <w:rsid w:val="00F5398D"/>
    <w:rsid w:val="00F53E6D"/>
    <w:rsid w:val="00F543CE"/>
    <w:rsid w:val="00F66599"/>
    <w:rsid w:val="00F6680B"/>
    <w:rsid w:val="00F66B15"/>
    <w:rsid w:val="00F66F79"/>
    <w:rsid w:val="00F72783"/>
    <w:rsid w:val="00F74F9C"/>
    <w:rsid w:val="00F7594F"/>
    <w:rsid w:val="00F77798"/>
    <w:rsid w:val="00F80DCF"/>
    <w:rsid w:val="00F80FA4"/>
    <w:rsid w:val="00F82DE5"/>
    <w:rsid w:val="00F8378A"/>
    <w:rsid w:val="00F84E56"/>
    <w:rsid w:val="00F92626"/>
    <w:rsid w:val="00F96EC8"/>
    <w:rsid w:val="00FA13F4"/>
    <w:rsid w:val="00FB0097"/>
    <w:rsid w:val="00FB4069"/>
    <w:rsid w:val="00FB7F6C"/>
    <w:rsid w:val="00FC0A53"/>
    <w:rsid w:val="00FC1288"/>
    <w:rsid w:val="00FC2F2D"/>
    <w:rsid w:val="00FC39FD"/>
    <w:rsid w:val="00FC48EA"/>
    <w:rsid w:val="00FD06E2"/>
    <w:rsid w:val="00FD17D0"/>
    <w:rsid w:val="00FD2445"/>
    <w:rsid w:val="00FD3009"/>
    <w:rsid w:val="00FD4CD9"/>
    <w:rsid w:val="00FD4E11"/>
    <w:rsid w:val="00FD54E6"/>
    <w:rsid w:val="00FD6627"/>
    <w:rsid w:val="00FD6C5D"/>
    <w:rsid w:val="00FE4963"/>
    <w:rsid w:val="00FE5C79"/>
    <w:rsid w:val="00FF08E1"/>
    <w:rsid w:val="00FF1DB0"/>
    <w:rsid w:val="00FF3B69"/>
    <w:rsid w:val="00FF578C"/>
    <w:rsid w:val="00FF60DB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547AE4"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547AE4"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547AE4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547AE4"/>
    <w:pPr>
      <w:keepNext/>
      <w:ind w:right="283"/>
      <w:jc w:val="both"/>
      <w:outlineLvl w:val="3"/>
    </w:pPr>
    <w:rPr>
      <w:b/>
      <w:caps/>
    </w:rPr>
  </w:style>
  <w:style w:type="paragraph" w:styleId="Ttulo5">
    <w:name w:val="heading 5"/>
    <w:basedOn w:val="Normal"/>
    <w:next w:val="Normal"/>
    <w:qFormat/>
    <w:rsid w:val="00547AE4"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547AE4"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547AE4"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547AE4"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547AE4"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47AE4"/>
    <w:pPr>
      <w:jc w:val="both"/>
    </w:pPr>
  </w:style>
  <w:style w:type="paragraph" w:styleId="MapadoDocumento">
    <w:name w:val="Document Map"/>
    <w:basedOn w:val="Normal"/>
    <w:semiHidden/>
    <w:rsid w:val="00547AE4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547AE4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547AE4"/>
    <w:pPr>
      <w:ind w:left="426"/>
      <w:jc w:val="both"/>
    </w:pPr>
  </w:style>
  <w:style w:type="paragraph" w:styleId="Cabealho">
    <w:name w:val="header"/>
    <w:basedOn w:val="Normal"/>
    <w:link w:val="CabealhoChar"/>
    <w:rsid w:val="00547AE4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547AE4"/>
  </w:style>
  <w:style w:type="paragraph" w:styleId="Corpodetexto3">
    <w:name w:val="Body Text 3"/>
    <w:basedOn w:val="Normal"/>
    <w:rsid w:val="00547AE4"/>
  </w:style>
  <w:style w:type="paragraph" w:styleId="Recuodecorpodetexto3">
    <w:name w:val="Body Text Indent 3"/>
    <w:basedOn w:val="Normal"/>
    <w:rsid w:val="00547AE4"/>
    <w:pPr>
      <w:ind w:left="284"/>
      <w:jc w:val="both"/>
    </w:pPr>
  </w:style>
  <w:style w:type="paragraph" w:styleId="Rodap">
    <w:name w:val="footer"/>
    <w:basedOn w:val="Normal"/>
    <w:rsid w:val="00547AE4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547AE4"/>
    <w:pPr>
      <w:ind w:left="283" w:hanging="283"/>
    </w:pPr>
  </w:style>
  <w:style w:type="paragraph" w:styleId="Lista2">
    <w:name w:val="List 2"/>
    <w:basedOn w:val="Normal"/>
    <w:rsid w:val="00547AE4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547AE4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547AE4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547AE4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547AE4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rsid w:val="00DE0825"/>
    <w:rPr>
      <w:sz w:val="22"/>
      <w:lang w:val="pt-BR" w:eastAsia="pt-BR" w:bidi="ar-SA"/>
    </w:rPr>
  </w:style>
  <w:style w:type="paragraph" w:customStyle="1" w:styleId="NormalArial">
    <w:name w:val="Normal + Arial"/>
    <w:aliases w:val="12 pt,Negrito,Versalete"/>
    <w:basedOn w:val="Normal"/>
    <w:rsid w:val="00367738"/>
    <w:pPr>
      <w:jc w:val="both"/>
    </w:pPr>
    <w:rPr>
      <w:rFonts w:ascii="Arial" w:hAnsi="Arial"/>
      <w:b/>
      <w:bCs/>
      <w:caps/>
      <w:sz w:val="24"/>
      <w:szCs w:val="24"/>
    </w:rPr>
  </w:style>
  <w:style w:type="numbering" w:customStyle="1" w:styleId="Estilo1">
    <w:name w:val="Estilo1"/>
    <w:rsid w:val="003D1406"/>
    <w:pPr>
      <w:numPr>
        <w:numId w:val="16"/>
      </w:numPr>
    </w:pPr>
  </w:style>
  <w:style w:type="paragraph" w:customStyle="1" w:styleId="Corpodetexto31">
    <w:name w:val="Corpo de texto 31"/>
    <w:basedOn w:val="Normal"/>
    <w:rsid w:val="00F92626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/>
    </w:rPr>
  </w:style>
  <w:style w:type="paragraph" w:customStyle="1" w:styleId="tit2">
    <w:name w:val="tit2"/>
    <w:basedOn w:val="Normal"/>
    <w:rsid w:val="00822F65"/>
    <w:pPr>
      <w:tabs>
        <w:tab w:val="left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jc w:val="both"/>
      <w:textAlignment w:val="baseline"/>
    </w:pPr>
    <w:rPr>
      <w:rFonts w:ascii="Arial" w:hAnsi="Arial"/>
      <w:caps/>
    </w:rPr>
  </w:style>
  <w:style w:type="paragraph" w:customStyle="1" w:styleId="SENHA-CABEALHO1LINHA">
    <w:name w:val="SENHA - CABEÇALHO 1ª LINHA"/>
    <w:basedOn w:val="Normal"/>
    <w:qFormat/>
    <w:rsid w:val="003B5B36"/>
    <w:pPr>
      <w:tabs>
        <w:tab w:val="right" w:pos="9923"/>
      </w:tabs>
      <w:spacing w:line="240" w:lineRule="auto"/>
    </w:pPr>
    <w:rPr>
      <w:rFonts w:ascii="Arial" w:eastAsia="Calibri" w:hAnsi="Arial" w:cs="Arial"/>
      <w:smallCaps/>
      <w:szCs w:val="22"/>
      <w:lang w:eastAsia="en-US"/>
    </w:rPr>
  </w:style>
  <w:style w:type="paragraph" w:customStyle="1" w:styleId="SENHA-CABEALHO2LINHA">
    <w:name w:val="SENHA - CABEÇALHO 2ª LINHA"/>
    <w:basedOn w:val="SENHA-CABEALHO1LINHA"/>
    <w:qFormat/>
    <w:rsid w:val="003B5B36"/>
    <w:pPr>
      <w:spacing w:after="100" w:afterAutospacing="1" w:line="480" w:lineRule="auto"/>
    </w:pPr>
    <w:rPr>
      <w:smallCaps w:val="0"/>
    </w:rPr>
  </w:style>
  <w:style w:type="paragraph" w:styleId="PargrafodaLista">
    <w:name w:val="List Paragraph"/>
    <w:basedOn w:val="Normal"/>
    <w:uiPriority w:val="34"/>
    <w:qFormat/>
    <w:rsid w:val="00D11A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Corpodetexto">
    <w:name w:val="Estilo1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476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Maíra S. Macedo</cp:lastModifiedBy>
  <cp:revision>14</cp:revision>
  <cp:lastPrinted>2008-08-05T14:49:00Z</cp:lastPrinted>
  <dcterms:created xsi:type="dcterms:W3CDTF">2011-10-31T14:52:00Z</dcterms:created>
  <dcterms:modified xsi:type="dcterms:W3CDTF">2014-01-09T10:20:00Z</dcterms:modified>
</cp:coreProperties>
</file>